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F9" w:rsidRPr="00E65909" w:rsidRDefault="00494DF9" w:rsidP="00E65909">
      <w:pPr>
        <w:pStyle w:val="a4"/>
        <w:spacing w:line="240" w:lineRule="atLeast"/>
        <w:contextualSpacing/>
        <w:jc w:val="center"/>
        <w:rPr>
          <w:rFonts w:ascii="Arial" w:hAnsi="Arial" w:cs="Arial"/>
          <w:color w:val="333333"/>
          <w:shd w:val="clear" w:color="auto" w:fill="FAFAFA"/>
        </w:rPr>
      </w:pPr>
      <w:r w:rsidRPr="00E65909">
        <w:rPr>
          <w:rFonts w:ascii="Arial" w:hAnsi="Arial" w:cs="Arial"/>
          <w:b/>
        </w:rPr>
        <w:t>Диспансеризация по новому порядку</w:t>
      </w:r>
    </w:p>
    <w:p w:rsidR="00494DF9" w:rsidRPr="00E65909" w:rsidRDefault="00494DF9" w:rsidP="00E65909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>Амурский филиал АО «Страховая компания «СОГАЗ-Мед» информирует жителей области о вступлении в силу приказа Министерства здравоохранения России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>пп взр</w:t>
      </w:r>
      <w:proofErr w:type="gramEnd"/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ослого населения», согласно которому с мая 2019 года люди старше 40 лет смогут проходить диспансеризацию раз в год. Россияне в возрасте от 18 до 39 лет имеют право проходить добровольное и бесплатное обследование раз в три года. </w:t>
      </w:r>
    </w:p>
    <w:p w:rsidR="00494DF9" w:rsidRPr="00E65909" w:rsidRDefault="00494DF9" w:rsidP="00E65909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>Цель этих изменений: сделать упор на профилактику заболеваемости, выявлять отклонения в здоровье на доклинической стадии (то есть когда сам пациент не чувствует никаких симптомов нездоровья), что позволит эффективнее справляться с хроническими заболеваниями.</w:t>
      </w:r>
    </w:p>
    <w:p w:rsidR="00494DF9" w:rsidRPr="00E65909" w:rsidRDefault="00494DF9" w:rsidP="00E65909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proofErr w:type="gramStart"/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>Речь</w:t>
      </w:r>
      <w:proofErr w:type="gramEnd"/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прежде всего идет о выявлении онкологии, поэтому, теперь в профилактические мероприятия включены дополнительные исследования, направленные на ранее выявление раковых заболеваний. </w:t>
      </w:r>
    </w:p>
    <w:p w:rsidR="00494DF9" w:rsidRPr="00E65909" w:rsidRDefault="00494DF9" w:rsidP="00E65909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>Диспансеризация по новому порядку включает </w:t>
      </w:r>
      <w:proofErr w:type="spellStart"/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>онкоскрининги</w:t>
      </w:r>
      <w:proofErr w:type="spellEnd"/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для различных возрастов. В рамках диспансеризации женщинам в возрасте от 18 до 39 лет 1 раз в 3</w:t>
      </w:r>
      <w:bookmarkStart w:id="0" w:name="_GoBack"/>
      <w:bookmarkEnd w:id="0"/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 года кроме индивидуального профилактического консультирования будет доступен скрининг на выявление злокачественных новообразований шейки матки. Скрининг на выявление злокачественных новообразований толстого кишечника и прямой кишки проводится с 65 до 75 лет ежегодно, а с 40 до 64 лет – 1 раз в 2 года. Женщины до 75 лет проходят скрининг на выявление злокачественных новообразований молочных желез, мужчины в возрасте 45, 50, 55, 60 и 64 лет могут пройти скрининг на выявление злокачественных новообразований предстательной железы.  </w:t>
      </w:r>
    </w:p>
    <w:p w:rsidR="00494DF9" w:rsidRPr="00E65909" w:rsidRDefault="00494DF9" w:rsidP="00E65909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Изменению подверглась и сама организация проведения профилактических мероприятий – помимо того, что гражданам должна быть предоставлена возможность прохождения диспансеризации в вечерние часы в будни и по субботам, появилась возможность дистанционной записи на профилактические мероприятия.  </w:t>
      </w:r>
    </w:p>
    <w:p w:rsidR="00494DF9" w:rsidRPr="00E65909" w:rsidRDefault="00494DF9" w:rsidP="00E65909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>Кроме того, профилактический осмотр, как составная часть диспансеризации, помимо нацеленности на ранее выявления хронических патологий, нацелен на работу с каждым пациентом - врач предупреждает о факторах риска развития болезней, проверяет, не употребляет ли гражданин наркотики или психотропные вещества, определяет группу здоровья и дает рекомендации по здоровому образу жизни.</w:t>
      </w:r>
    </w:p>
    <w:p w:rsidR="00494DF9" w:rsidRPr="00E65909" w:rsidRDefault="00494DF9" w:rsidP="00E65909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>При этом, как подчеркивают специалисты СОГАЗ-Мед,  диспансеризация и ежегодный медицинский профилактический осмотр остаются по-прежнему бесплатными и добровольными.</w:t>
      </w:r>
    </w:p>
    <w:p w:rsidR="00494DF9" w:rsidRPr="00E65909" w:rsidRDefault="00494DF9" w:rsidP="00E65909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Также не нужно забывать, что с 2019 года все трудоустроенные граждане имеют право на один оплачиваемый день, выделенный для проверки состояния здоровья, по согласованию с работодателем (лицам пенсионного и </w:t>
      </w:r>
      <w:proofErr w:type="spellStart"/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>предпенсионного</w:t>
      </w:r>
      <w:proofErr w:type="spellEnd"/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возраста дается два выходных дня). Соответствующие дополнения уже внесены в Трудовой кодекс. </w:t>
      </w:r>
    </w:p>
    <w:p w:rsidR="00494DF9" w:rsidRPr="00E65909" w:rsidRDefault="00494DF9" w:rsidP="00E65909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>Согласно статистике, подведенной специалистами компании «СОГАЗ-Мед», за 5 месяцев текущего года диспансеризацию прошли более 68 тысяч застрахованных амурчан, из них 45 тысячам установили третью группу здоровья. Это означает, что более 65% граждан в Амурской области имеют различные хронические заболевания и нуждаются в диспансерном наблюдении.</w:t>
      </w:r>
    </w:p>
    <w:p w:rsidR="00494DF9" w:rsidRPr="00E65909" w:rsidRDefault="00494DF9" w:rsidP="00E65909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Все знают, что заболевания лучше предупредить, чем лечить! Поэтому, получая письмо, звонок или СМС-сообщение от своей страховой компании с </w:t>
      </w:r>
      <w:r w:rsidRPr="00E65909">
        <w:rPr>
          <w:rFonts w:ascii="Arial" w:hAnsi="Arial" w:cs="Arial"/>
          <w:color w:val="333333"/>
          <w:sz w:val="24"/>
          <w:szCs w:val="24"/>
          <w:shd w:val="clear" w:color="auto" w:fill="FAFAFA"/>
        </w:rPr>
        <w:lastRenderedPageBreak/>
        <w:t xml:space="preserve">приглашением пройти диспансеризацию или посетить лечащего врача для подбора и коррекции лечения, лучше не игнорировать его, а согласиться пройти простое обследование. Ведь ваше здоровье - в ваших руках. </w:t>
      </w:r>
    </w:p>
    <w:p w:rsidR="00494DF9" w:rsidRPr="00E65909" w:rsidRDefault="00494DF9" w:rsidP="00E65909">
      <w:pPr>
        <w:spacing w:after="0" w:line="240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E65909">
        <w:rPr>
          <w:rFonts w:ascii="Arial" w:hAnsi="Arial" w:cs="Arial"/>
          <w:b/>
          <w:bCs/>
          <w:color w:val="000000"/>
          <w:sz w:val="24"/>
          <w:szCs w:val="24"/>
        </w:rPr>
        <w:t xml:space="preserve">Если у вас появились дополнительные вопросы о порядке и месте прохождения диспансеризации или профилактического осмотра, возникли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</w:t>
      </w:r>
      <w:proofErr w:type="gramStart"/>
      <w:r w:rsidRPr="00E65909">
        <w:rPr>
          <w:rFonts w:ascii="Arial" w:hAnsi="Arial" w:cs="Arial"/>
          <w:b/>
          <w:bCs/>
          <w:color w:val="000000"/>
          <w:sz w:val="24"/>
          <w:szCs w:val="24"/>
        </w:rPr>
        <w:t>контакт-центра</w:t>
      </w:r>
      <w:proofErr w:type="gramEnd"/>
      <w:r w:rsidRPr="00E65909">
        <w:rPr>
          <w:rFonts w:ascii="Arial" w:hAnsi="Arial" w:cs="Arial"/>
          <w:b/>
          <w:bCs/>
          <w:color w:val="000000"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5" w:history="1">
        <w:r w:rsidRPr="00E65909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</w:p>
    <w:p w:rsidR="00494DF9" w:rsidRPr="00E65909" w:rsidRDefault="00494DF9" w:rsidP="00E65909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D5CC1" w:rsidRPr="00E65909" w:rsidRDefault="008D5CC1" w:rsidP="00E65909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sectPr w:rsidR="008D5CC1" w:rsidRPr="00E6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BD"/>
    <w:rsid w:val="001833ED"/>
    <w:rsid w:val="00257640"/>
    <w:rsid w:val="00396676"/>
    <w:rsid w:val="00454BB9"/>
    <w:rsid w:val="00494DF9"/>
    <w:rsid w:val="00697BE9"/>
    <w:rsid w:val="006E16C0"/>
    <w:rsid w:val="00770D0C"/>
    <w:rsid w:val="00884D75"/>
    <w:rsid w:val="008D5CC1"/>
    <w:rsid w:val="008E2032"/>
    <w:rsid w:val="00970843"/>
    <w:rsid w:val="00AD1B78"/>
    <w:rsid w:val="00B417AA"/>
    <w:rsid w:val="00B65F99"/>
    <w:rsid w:val="00C11438"/>
    <w:rsid w:val="00E65909"/>
    <w:rsid w:val="00E7139A"/>
    <w:rsid w:val="00F161FA"/>
    <w:rsid w:val="00F448BD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8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nermaterialitemtextvalue">
    <w:name w:val="partner_material_item_text_value"/>
    <w:basedOn w:val="a0"/>
    <w:rsid w:val="00F448BD"/>
  </w:style>
  <w:style w:type="paragraph" w:styleId="a5">
    <w:name w:val="Balloon Text"/>
    <w:basedOn w:val="a"/>
    <w:link w:val="a6"/>
    <w:uiPriority w:val="99"/>
    <w:semiHidden/>
    <w:unhideWhenUsed/>
    <w:rsid w:val="00F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8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5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8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nermaterialitemtextvalue">
    <w:name w:val="partner_material_item_text_value"/>
    <w:basedOn w:val="a0"/>
    <w:rsid w:val="00F448BD"/>
  </w:style>
  <w:style w:type="paragraph" w:styleId="a5">
    <w:name w:val="Balloon Text"/>
    <w:basedOn w:val="a"/>
    <w:link w:val="a6"/>
    <w:uiPriority w:val="99"/>
    <w:semiHidden/>
    <w:unhideWhenUsed/>
    <w:rsid w:val="00F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8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5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</w:div>
                <w:div w:id="213740407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631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224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736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444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02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</w:div>
                <w:div w:id="90545367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7166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413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647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1397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19</cp:revision>
  <dcterms:created xsi:type="dcterms:W3CDTF">2019-07-01T06:18:00Z</dcterms:created>
  <dcterms:modified xsi:type="dcterms:W3CDTF">2019-07-17T04:59:00Z</dcterms:modified>
</cp:coreProperties>
</file>