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97" w:rsidRDefault="00F50BC5" w:rsidP="000B6C5E">
      <w:pPr>
        <w:contextualSpacing/>
        <w:rPr>
          <w:rFonts w:ascii="&amp;quot" w:hAnsi="&amp;quot"/>
          <w:sz w:val="21"/>
          <w:szCs w:val="21"/>
        </w:rPr>
      </w:pPr>
      <w:r>
        <w:rPr>
          <w:rFonts w:ascii="Arial" w:hAnsi="Arial" w:cs="Arial"/>
          <w:b/>
          <w:sz w:val="32"/>
          <w:szCs w:val="32"/>
        </w:rPr>
        <w:t>Как</w:t>
      </w:r>
      <w:r w:rsidR="00FE3D97" w:rsidRPr="00FE3D97">
        <w:rPr>
          <w:rFonts w:ascii="Arial" w:hAnsi="Arial" w:cs="Arial"/>
          <w:b/>
          <w:sz w:val="32"/>
          <w:szCs w:val="32"/>
        </w:rPr>
        <w:t xml:space="preserve"> воспользоваться услугами стоматолога бесплатно?</w:t>
      </w:r>
    </w:p>
    <w:p w:rsidR="00FE3D97" w:rsidRDefault="00FE3D97" w:rsidP="000B6C5E">
      <w:pPr>
        <w:ind w:firstLine="708"/>
        <w:contextualSpacing/>
        <w:rPr>
          <w:rFonts w:ascii="Arial" w:hAnsi="Arial" w:cs="Arial"/>
          <w:sz w:val="24"/>
          <w:szCs w:val="24"/>
        </w:rPr>
      </w:pPr>
      <w:r w:rsidRPr="00FE3D97">
        <w:rPr>
          <w:rFonts w:ascii="Arial" w:hAnsi="Arial" w:cs="Arial"/>
          <w:sz w:val="24"/>
          <w:szCs w:val="24"/>
        </w:rPr>
        <w:t>Стоматология включена в перечень бесплатной медицинской помощи по полису ОМС. Многие не знают, что бесплатные услуги можно получить не только в государственных учреждениях, но и в частных, участвующих в реализации территориальной программы ОМС. Для получения медпомощи по ОМС необходимо выбрать стоматологическую поликлинику и прикрепиться к ней.</w:t>
      </w:r>
      <w:r w:rsidRPr="00FE3D97">
        <w:rPr>
          <w:rFonts w:ascii="Arial" w:hAnsi="Arial" w:cs="Arial"/>
          <w:sz w:val="24"/>
          <w:szCs w:val="24"/>
        </w:rPr>
        <w:br/>
      </w:r>
      <w:r w:rsidRPr="00FE3D97">
        <w:rPr>
          <w:rFonts w:ascii="Segoe UI Symbol" w:hAnsi="Segoe UI Symbol" w:cs="Segoe UI Symbol"/>
          <w:sz w:val="24"/>
          <w:szCs w:val="24"/>
        </w:rPr>
        <w:t>⠀</w:t>
      </w:r>
      <w:r w:rsidRPr="00FE3D97">
        <w:rPr>
          <w:rFonts w:ascii="Arial" w:hAnsi="Arial" w:cs="Arial"/>
          <w:sz w:val="24"/>
          <w:szCs w:val="24"/>
        </w:rPr>
        <w:br/>
      </w:r>
      <w:r w:rsidRPr="00FE3D97">
        <w:rPr>
          <w:rFonts w:ascii="Arial" w:hAnsi="Arial" w:cs="Arial"/>
          <w:b/>
          <w:sz w:val="24"/>
          <w:szCs w:val="24"/>
        </w:rPr>
        <w:t>Какие стоматологические услуги входят в бесплатный перечень по полису ОМС?</w:t>
      </w:r>
    </w:p>
    <w:p w:rsidR="00FE3D97" w:rsidRDefault="00FE3D97" w:rsidP="000B6C5E">
      <w:pPr>
        <w:ind w:firstLine="708"/>
        <w:contextualSpacing/>
        <w:rPr>
          <w:rFonts w:ascii="Arial" w:hAnsi="Arial" w:cs="Arial"/>
          <w:sz w:val="24"/>
          <w:szCs w:val="24"/>
        </w:rPr>
      </w:pPr>
      <w:r w:rsidRPr="00FE3D97">
        <w:rPr>
          <w:rFonts w:ascii="Arial" w:hAnsi="Arial" w:cs="Arial"/>
          <w:sz w:val="24"/>
          <w:szCs w:val="24"/>
        </w:rPr>
        <w:t>Перед тем, как приступить к лечению, врач обязан проинформировать пациента о перечне услуг, которые могут быть ему оказаны бесплатно, о плане предстоящего лечения и о его возможных рисках. Бесплатно проводится осмотр, приём и консультация врача-стоматолога.</w:t>
      </w:r>
    </w:p>
    <w:p w:rsidR="00FE3D97" w:rsidRDefault="00FE3D97" w:rsidP="000B6C5E">
      <w:pPr>
        <w:ind w:firstLine="708"/>
        <w:contextualSpacing/>
        <w:rPr>
          <w:rFonts w:ascii="Arial" w:hAnsi="Arial" w:cs="Arial"/>
          <w:sz w:val="24"/>
          <w:szCs w:val="24"/>
        </w:rPr>
      </w:pPr>
      <w:r w:rsidRPr="00FE3D97">
        <w:rPr>
          <w:rFonts w:ascii="Arial" w:hAnsi="Arial" w:cs="Arial"/>
          <w:sz w:val="24"/>
          <w:szCs w:val="24"/>
        </w:rPr>
        <w:t>По полису ОМС проводится лечение следующих состояний:</w:t>
      </w:r>
      <w:r w:rsidRPr="00FE3D97">
        <w:rPr>
          <w:rFonts w:ascii="Arial" w:hAnsi="Arial" w:cs="Arial"/>
          <w:sz w:val="24"/>
          <w:szCs w:val="24"/>
        </w:rPr>
        <w:br/>
        <w:t>▫️кариес зубов;</w:t>
      </w:r>
      <w:r w:rsidRPr="00FE3D97">
        <w:rPr>
          <w:rFonts w:ascii="Arial" w:hAnsi="Arial" w:cs="Arial"/>
          <w:sz w:val="24"/>
          <w:szCs w:val="24"/>
        </w:rPr>
        <w:br/>
        <w:t>▫️пульпит;</w:t>
      </w:r>
      <w:r w:rsidRPr="00FE3D97">
        <w:rPr>
          <w:rFonts w:ascii="Arial" w:hAnsi="Arial" w:cs="Arial"/>
          <w:sz w:val="24"/>
          <w:szCs w:val="24"/>
        </w:rPr>
        <w:br/>
        <w:t>▫️периодонтит;</w:t>
      </w:r>
      <w:r w:rsidRPr="00FE3D97">
        <w:rPr>
          <w:rFonts w:ascii="Arial" w:hAnsi="Arial" w:cs="Arial"/>
          <w:sz w:val="24"/>
          <w:szCs w:val="24"/>
        </w:rPr>
        <w:br/>
        <w:t>▫️лечение пародонта и слизистой оболочки рта;</w:t>
      </w:r>
      <w:r w:rsidRPr="00FE3D97">
        <w:rPr>
          <w:rFonts w:ascii="Arial" w:hAnsi="Arial" w:cs="Arial"/>
          <w:sz w:val="24"/>
          <w:szCs w:val="24"/>
        </w:rPr>
        <w:br/>
        <w:t xml:space="preserve">▫️лечение </w:t>
      </w:r>
      <w:proofErr w:type="spellStart"/>
      <w:r w:rsidRPr="00FE3D97">
        <w:rPr>
          <w:rFonts w:ascii="Arial" w:hAnsi="Arial" w:cs="Arial"/>
          <w:sz w:val="24"/>
          <w:szCs w:val="24"/>
        </w:rPr>
        <w:t>некариозных</w:t>
      </w:r>
      <w:proofErr w:type="spellEnd"/>
      <w:r w:rsidRPr="00FE3D97">
        <w:rPr>
          <w:rFonts w:ascii="Arial" w:hAnsi="Arial" w:cs="Arial"/>
          <w:sz w:val="24"/>
          <w:szCs w:val="24"/>
        </w:rPr>
        <w:t xml:space="preserve"> поражений твёрдых тканей зубов;</w:t>
      </w:r>
      <w:r w:rsidRPr="00FE3D97">
        <w:rPr>
          <w:rFonts w:ascii="Arial" w:hAnsi="Arial" w:cs="Arial"/>
          <w:sz w:val="24"/>
          <w:szCs w:val="24"/>
        </w:rPr>
        <w:br/>
        <w:t>▫️вскрытие абсцесса в ротовой полости;</w:t>
      </w:r>
      <w:r w:rsidRPr="00FE3D97">
        <w:rPr>
          <w:rFonts w:ascii="Arial" w:hAnsi="Arial" w:cs="Arial"/>
          <w:sz w:val="24"/>
          <w:szCs w:val="24"/>
        </w:rPr>
        <w:br/>
        <w:t>▫️удаление зубов;</w:t>
      </w:r>
      <w:r w:rsidRPr="00FE3D97">
        <w:rPr>
          <w:rFonts w:ascii="Arial" w:hAnsi="Arial" w:cs="Arial"/>
          <w:sz w:val="24"/>
          <w:szCs w:val="24"/>
        </w:rPr>
        <w:br/>
        <w:t>▫️рентгенологическое обследование;</w:t>
      </w:r>
      <w:r w:rsidRPr="00FE3D97">
        <w:rPr>
          <w:rFonts w:ascii="Arial" w:hAnsi="Arial" w:cs="Arial"/>
          <w:sz w:val="24"/>
          <w:szCs w:val="24"/>
        </w:rPr>
        <w:br/>
        <w:t>▫️физиотерапевтические процедуры в рамках лечения, а также лекарства, включённые в Перечень ЖНВЛС на 2020 год.</w:t>
      </w:r>
      <w:r w:rsidRPr="00FE3D97">
        <w:rPr>
          <w:rFonts w:ascii="Arial" w:hAnsi="Arial" w:cs="Arial"/>
          <w:sz w:val="24"/>
          <w:szCs w:val="24"/>
        </w:rPr>
        <w:br/>
      </w:r>
      <w:r w:rsidRPr="00FE3D97">
        <w:rPr>
          <w:rFonts w:ascii="Segoe UI Symbol" w:hAnsi="Segoe UI Symbol" w:cs="Segoe UI Symbol"/>
          <w:sz w:val="24"/>
          <w:szCs w:val="24"/>
        </w:rPr>
        <w:t>⠀</w:t>
      </w:r>
      <w:r w:rsidRPr="00FE3D97">
        <w:rPr>
          <w:rFonts w:ascii="Arial" w:hAnsi="Arial" w:cs="Arial"/>
          <w:sz w:val="24"/>
          <w:szCs w:val="24"/>
        </w:rPr>
        <w:br/>
      </w:r>
      <w:r w:rsidRPr="00FE3D97">
        <w:rPr>
          <w:rFonts w:ascii="Arial" w:hAnsi="Arial" w:cs="Arial"/>
          <w:b/>
          <w:sz w:val="24"/>
          <w:szCs w:val="24"/>
        </w:rPr>
        <w:t>Какие услуги пациент оплачивает самостоятельно?</w:t>
      </w:r>
    </w:p>
    <w:p w:rsidR="00FE3D97" w:rsidRDefault="00FE3D97" w:rsidP="000B6C5E">
      <w:pPr>
        <w:ind w:firstLine="708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E3D97">
        <w:rPr>
          <w:rFonts w:ascii="Arial" w:hAnsi="Arial" w:cs="Arial"/>
          <w:sz w:val="24"/>
          <w:szCs w:val="24"/>
        </w:rPr>
        <w:t>На сегодняшний день в базовую программу ОМС не входят такие стоматологические услуги, как:</w:t>
      </w:r>
      <w:r w:rsidRPr="00FE3D97">
        <w:rPr>
          <w:rFonts w:ascii="Arial" w:hAnsi="Arial" w:cs="Arial"/>
          <w:sz w:val="24"/>
          <w:szCs w:val="24"/>
        </w:rPr>
        <w:br/>
        <w:t>▫️отбеливание зубов;</w:t>
      </w:r>
      <w:r w:rsidRPr="00FE3D97">
        <w:rPr>
          <w:rFonts w:ascii="Arial" w:hAnsi="Arial" w:cs="Arial"/>
          <w:sz w:val="24"/>
          <w:szCs w:val="24"/>
        </w:rPr>
        <w:br/>
        <w:t>▫️имплантация;</w:t>
      </w:r>
      <w:r w:rsidRPr="00FE3D97">
        <w:rPr>
          <w:rFonts w:ascii="Arial" w:hAnsi="Arial" w:cs="Arial"/>
          <w:sz w:val="24"/>
          <w:szCs w:val="24"/>
        </w:rPr>
        <w:br/>
        <w:t>▫️протезирование зубов.</w:t>
      </w:r>
    </w:p>
    <w:p w:rsidR="00FE3D97" w:rsidRDefault="00FE3D97" w:rsidP="000B6C5E">
      <w:pPr>
        <w:ind w:firstLine="708"/>
        <w:contextualSpacing/>
        <w:rPr>
          <w:rFonts w:ascii="Arial" w:hAnsi="Arial" w:cs="Arial"/>
          <w:sz w:val="24"/>
          <w:szCs w:val="24"/>
        </w:rPr>
      </w:pPr>
      <w:r w:rsidRPr="00FE3D97">
        <w:rPr>
          <w:rFonts w:ascii="Arial" w:hAnsi="Arial" w:cs="Arial"/>
          <w:sz w:val="24"/>
          <w:szCs w:val="24"/>
        </w:rPr>
        <w:t>Но есть льготные категории граждан, которым полагается бесплатное протезирование за счёт государственного бюджета (перечень указан в постановлении правительства РФ от 30.07.1994 г №890 (ред. от 14.02.2002 г.) Кроме того, российские регионы могут вводить дополнительные программы зубопротезирования.</w:t>
      </w:r>
    </w:p>
    <w:p w:rsidR="00FE3D97" w:rsidRPr="00FE3D97" w:rsidRDefault="00FE3D97" w:rsidP="000B6C5E">
      <w:pPr>
        <w:ind w:firstLine="708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Помните</w:t>
      </w:r>
      <w:r w:rsidRPr="00FE3D97">
        <w:rPr>
          <w:rFonts w:ascii="Arial" w:hAnsi="Arial" w:cs="Arial"/>
          <w:i/>
          <w:sz w:val="24"/>
          <w:szCs w:val="24"/>
        </w:rPr>
        <w:t>, что в условиях угрозы распространения коронавирусной инфекции стоматологические поликлиники работают на прием пациентов только с острой зубной болью и другими неотложными состояниями.</w:t>
      </w:r>
    </w:p>
    <w:p w:rsidR="00FE3D97" w:rsidRPr="00FE3D97" w:rsidRDefault="00FE3D97" w:rsidP="000B6C5E">
      <w:pPr>
        <w:ind w:firstLine="708"/>
        <w:contextualSpacing/>
        <w:rPr>
          <w:rFonts w:ascii="Arial" w:hAnsi="Arial" w:cs="Arial"/>
          <w:b/>
          <w:sz w:val="24"/>
          <w:szCs w:val="24"/>
        </w:rPr>
      </w:pPr>
      <w:r w:rsidRPr="00FE3D97">
        <w:rPr>
          <w:rFonts w:ascii="Arial" w:hAnsi="Arial" w:cs="Arial"/>
          <w:b/>
          <w:sz w:val="24"/>
          <w:szCs w:val="24"/>
        </w:rPr>
        <w:t>При возникновении сомнений в необходимости оплаты той или иной медицинской услуги, рекомендуем обратиться за разъяснениями в компанию «СОГАЗ-Мед», которая консультирует по всем вопросам ОМС и помогает защитить права на качественную бесплатную медицинскую помощь.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E3D97">
        <w:rPr>
          <w:rFonts w:ascii="Arial" w:hAnsi="Arial" w:cs="Arial"/>
          <w:b/>
          <w:sz w:val="24"/>
          <w:szCs w:val="24"/>
        </w:rPr>
        <w:t>Номер бесплатного круглосуточного контакт-центра – 8 800 100 07 02.</w:t>
      </w:r>
    </w:p>
    <w:sectPr w:rsidR="00FE3D97" w:rsidRPr="00FE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97"/>
    <w:rsid w:val="000B6C5E"/>
    <w:rsid w:val="007E54E5"/>
    <w:rsid w:val="00F50BC5"/>
    <w:rsid w:val="00FE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D6269-7364-45E8-8D10-99D6ED52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Филоненко Елена Павловна</cp:lastModifiedBy>
  <cp:revision>5</cp:revision>
  <dcterms:created xsi:type="dcterms:W3CDTF">2020-04-28T04:17:00Z</dcterms:created>
  <dcterms:modified xsi:type="dcterms:W3CDTF">2020-05-18T06:28:00Z</dcterms:modified>
</cp:coreProperties>
</file>