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56" w:rsidRPr="00D43D3D" w:rsidRDefault="00DF7B56" w:rsidP="00DF7B56">
      <w:pPr>
        <w:suppressAutoHyphens w:val="0"/>
        <w:spacing w:after="200" w:line="240" w:lineRule="atLeast"/>
        <w:contextualSpacing/>
        <w:jc w:val="center"/>
        <w:rPr>
          <w:rFonts w:ascii="Arial" w:eastAsiaTheme="minorHAnsi" w:hAnsi="Arial" w:cs="Arial"/>
          <w:b/>
          <w:sz w:val="28"/>
          <w:szCs w:val="28"/>
          <w:lang w:eastAsia="en-US"/>
        </w:rPr>
      </w:pPr>
      <w:r w:rsidRPr="00D43D3D">
        <w:rPr>
          <w:rFonts w:ascii="Arial" w:eastAsiaTheme="minorHAnsi" w:hAnsi="Arial" w:cs="Arial"/>
          <w:b/>
          <w:sz w:val="28"/>
          <w:szCs w:val="28"/>
          <w:lang w:eastAsia="en-US"/>
        </w:rPr>
        <w:t>На страже прав и здоровья пациента</w:t>
      </w:r>
    </w:p>
    <w:p w:rsidR="00DF7B56" w:rsidRPr="0077114F" w:rsidRDefault="00DF7B56" w:rsidP="00DF7B56">
      <w:pPr>
        <w:suppressAutoHyphens w:val="0"/>
        <w:spacing w:after="200" w:line="240" w:lineRule="atLeast"/>
        <w:contextualSpacing/>
        <w:jc w:val="center"/>
        <w:rPr>
          <w:rFonts w:ascii="Arial" w:eastAsiaTheme="minorHAnsi" w:hAnsi="Arial" w:cs="Arial"/>
          <w:b/>
          <w:i/>
          <w:sz w:val="24"/>
          <w:szCs w:val="24"/>
          <w:lang w:eastAsia="en-US"/>
        </w:rPr>
      </w:pPr>
      <w:r w:rsidRPr="0077114F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СОГАЗ-Мед помогает </w:t>
      </w:r>
      <w:proofErr w:type="spellStart"/>
      <w:r w:rsidRPr="0077114F">
        <w:rPr>
          <w:rFonts w:ascii="Arial" w:eastAsiaTheme="minorHAnsi" w:hAnsi="Arial" w:cs="Arial"/>
          <w:b/>
          <w:i/>
          <w:sz w:val="24"/>
          <w:szCs w:val="24"/>
          <w:lang w:eastAsia="en-US"/>
        </w:rPr>
        <w:t>амурчанам</w:t>
      </w:r>
      <w:proofErr w:type="spellEnd"/>
      <w:r w:rsidRPr="0077114F">
        <w:rPr>
          <w:rFonts w:ascii="Arial" w:eastAsiaTheme="minorHAnsi" w:hAnsi="Arial" w:cs="Arial"/>
          <w:b/>
          <w:i/>
          <w:sz w:val="24"/>
          <w:szCs w:val="24"/>
          <w:lang w:eastAsia="en-US"/>
        </w:rPr>
        <w:t xml:space="preserve"> в получении медицинской помощи и разрешении спорных ситуаций с медучреждениями.</w:t>
      </w:r>
    </w:p>
    <w:p w:rsidR="00DF7B56" w:rsidRDefault="00DF7B56" w:rsidP="00DF7B56">
      <w:pPr>
        <w:suppressAutoHyphens w:val="0"/>
        <w:spacing w:after="200" w:line="240" w:lineRule="atLeast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DF7B56" w:rsidRDefault="00DF7B56" w:rsidP="00DF7B56">
      <w:pPr>
        <w:suppressAutoHyphens w:val="0"/>
        <w:spacing w:after="200" w:line="240" w:lineRule="atLeast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noProof/>
          <w:sz w:val="24"/>
          <w:szCs w:val="24"/>
          <w:lang w:eastAsia="ru-RU"/>
        </w:rPr>
        <w:drawing>
          <wp:inline distT="0" distB="0" distL="0" distR="0" wp14:anchorId="3BDE6C69" wp14:editId="5EF1D488">
            <wp:extent cx="2457450" cy="3124200"/>
            <wp:effectExtent l="0" t="0" r="0" b="0"/>
            <wp:docPr id="1" name="Рисунок 1" descr="C:\Users\filonenko.elena\Desktop\на страже прав и здоровья пациента\IMG-2018101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lonenko.elena\Desktop\на страже прав и здоровья пациента\IMG-20181015-WA0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88" cy="3127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73" w:rsidRPr="00D43D3D" w:rsidRDefault="00077ACE" w:rsidP="002D2273">
      <w:pPr>
        <w:spacing w:line="240" w:lineRule="atLeast"/>
        <w:contextualSpacing/>
        <w:jc w:val="both"/>
        <w:rPr>
          <w:rFonts w:ascii="Arial" w:hAnsi="Arial" w:cs="Arial"/>
          <w:sz w:val="22"/>
          <w:szCs w:val="22"/>
        </w:rPr>
      </w:pPr>
      <w:r w:rsidRPr="00D43D3D">
        <w:rPr>
          <w:rFonts w:ascii="Arial" w:hAnsi="Arial" w:cs="Arial"/>
          <w:bCs/>
          <w:color w:val="2E2E2E"/>
          <w:sz w:val="22"/>
          <w:szCs w:val="22"/>
          <w:lang w:eastAsia="ru-RU"/>
        </w:rPr>
        <w:t>Споры между больным и медучреждением,</w:t>
      </w:r>
      <w:r w:rsidR="0099029F" w:rsidRPr="00D43D3D">
        <w:rPr>
          <w:rFonts w:ascii="Arial" w:hAnsi="Arial" w:cs="Arial"/>
          <w:bCs/>
          <w:color w:val="2E2E2E"/>
          <w:sz w:val="22"/>
          <w:szCs w:val="22"/>
          <w:lang w:eastAsia="ru-RU"/>
        </w:rPr>
        <w:t xml:space="preserve"> оказание некачественной медици</w:t>
      </w:r>
      <w:r w:rsidRPr="00D43D3D">
        <w:rPr>
          <w:rFonts w:ascii="Arial" w:hAnsi="Arial" w:cs="Arial"/>
          <w:bCs/>
          <w:color w:val="2E2E2E"/>
          <w:sz w:val="22"/>
          <w:szCs w:val="22"/>
          <w:lang w:eastAsia="ru-RU"/>
        </w:rPr>
        <w:t>нской помощи, необходимость проведения юридической консультации — решение</w:t>
      </w:r>
      <w:r w:rsidR="0008228B" w:rsidRPr="00D43D3D">
        <w:rPr>
          <w:rFonts w:ascii="Arial" w:hAnsi="Arial" w:cs="Arial"/>
          <w:bCs/>
          <w:color w:val="2E2E2E"/>
          <w:sz w:val="22"/>
          <w:szCs w:val="22"/>
          <w:lang w:eastAsia="ru-RU"/>
        </w:rPr>
        <w:t>м</w:t>
      </w:r>
      <w:r w:rsidRPr="00D43D3D">
        <w:rPr>
          <w:rFonts w:ascii="Arial" w:hAnsi="Arial" w:cs="Arial"/>
          <w:bCs/>
          <w:color w:val="2E2E2E"/>
          <w:sz w:val="22"/>
          <w:szCs w:val="22"/>
          <w:lang w:eastAsia="ru-RU"/>
        </w:rPr>
        <w:t xml:space="preserve"> этих и других вопросов, возникающих в отношениях врач—пациент, занимаются </w:t>
      </w:r>
      <w:r w:rsidR="00693001" w:rsidRPr="00D43D3D">
        <w:rPr>
          <w:rFonts w:ascii="Arial" w:hAnsi="Arial" w:cs="Arial"/>
          <w:bCs/>
          <w:color w:val="2E2E2E"/>
          <w:sz w:val="22"/>
          <w:szCs w:val="22"/>
          <w:lang w:eastAsia="ru-RU"/>
        </w:rPr>
        <w:t>страховые компании</w:t>
      </w:r>
      <w:r w:rsidRPr="00D43D3D">
        <w:rPr>
          <w:rFonts w:ascii="Arial" w:hAnsi="Arial" w:cs="Arial"/>
          <w:bCs/>
          <w:color w:val="2E2E2E"/>
          <w:sz w:val="22"/>
          <w:szCs w:val="22"/>
          <w:lang w:eastAsia="ru-RU"/>
        </w:rPr>
        <w:t xml:space="preserve">. Куда обращаться пациенту, в случае возникновения </w:t>
      </w:r>
      <w:proofErr w:type="gramStart"/>
      <w:r w:rsidRPr="00D43D3D">
        <w:rPr>
          <w:rFonts w:ascii="Arial" w:hAnsi="Arial" w:cs="Arial"/>
          <w:bCs/>
          <w:color w:val="2E2E2E"/>
          <w:sz w:val="22"/>
          <w:szCs w:val="22"/>
          <w:lang w:eastAsia="ru-RU"/>
        </w:rPr>
        <w:t>проблем</w:t>
      </w:r>
      <w:proofErr w:type="gramEnd"/>
      <w:r w:rsidRPr="00D43D3D">
        <w:rPr>
          <w:rFonts w:ascii="Arial" w:hAnsi="Arial" w:cs="Arial"/>
          <w:bCs/>
          <w:color w:val="2E2E2E"/>
          <w:sz w:val="22"/>
          <w:szCs w:val="22"/>
          <w:lang w:eastAsia="ru-RU"/>
        </w:rPr>
        <w:t xml:space="preserve"> и на </w:t>
      </w:r>
      <w:proofErr w:type="gramStart"/>
      <w:r w:rsidRPr="00D43D3D">
        <w:rPr>
          <w:rFonts w:ascii="Arial" w:hAnsi="Arial" w:cs="Arial"/>
          <w:bCs/>
          <w:color w:val="2E2E2E"/>
          <w:sz w:val="22"/>
          <w:szCs w:val="22"/>
          <w:lang w:eastAsia="ru-RU"/>
        </w:rPr>
        <w:t>какую</w:t>
      </w:r>
      <w:proofErr w:type="gramEnd"/>
      <w:r w:rsidRPr="00D43D3D">
        <w:rPr>
          <w:rFonts w:ascii="Arial" w:hAnsi="Arial" w:cs="Arial"/>
          <w:bCs/>
          <w:color w:val="2E2E2E"/>
          <w:sz w:val="22"/>
          <w:szCs w:val="22"/>
          <w:lang w:eastAsia="ru-RU"/>
        </w:rPr>
        <w:t xml:space="preserve"> поддержку можно рассчитывать владельцам медицинских полисов рассказала</w:t>
      </w:r>
      <w:r w:rsidR="00693001" w:rsidRPr="00D43D3D">
        <w:rPr>
          <w:rFonts w:ascii="Arial" w:hAnsi="Arial" w:cs="Arial"/>
          <w:bCs/>
          <w:color w:val="2E2E2E"/>
          <w:sz w:val="22"/>
          <w:szCs w:val="22"/>
          <w:lang w:eastAsia="ru-RU"/>
        </w:rPr>
        <w:t xml:space="preserve"> </w:t>
      </w:r>
      <w:r w:rsidR="002D2273" w:rsidRPr="00D43D3D">
        <w:rPr>
          <w:rFonts w:ascii="Arial" w:hAnsi="Arial" w:cs="Arial"/>
          <w:bCs/>
          <w:color w:val="2E2E2E"/>
          <w:sz w:val="22"/>
          <w:szCs w:val="22"/>
          <w:lang w:eastAsia="ru-RU"/>
        </w:rPr>
        <w:t>у</w:t>
      </w:r>
      <w:r w:rsidR="002D2273" w:rsidRPr="00D43D3D">
        <w:rPr>
          <w:rFonts w:ascii="Arial" w:hAnsi="Arial" w:cs="Arial"/>
          <w:sz w:val="22"/>
          <w:szCs w:val="22"/>
        </w:rPr>
        <w:t xml:space="preserve">правляющий </w:t>
      </w:r>
      <w:proofErr w:type="spellStart"/>
      <w:r w:rsidR="002D2273" w:rsidRPr="00D43D3D">
        <w:rPr>
          <w:rFonts w:ascii="Arial" w:hAnsi="Arial" w:cs="Arial"/>
          <w:sz w:val="22"/>
          <w:szCs w:val="22"/>
        </w:rPr>
        <w:t>Завитинским</w:t>
      </w:r>
      <w:proofErr w:type="spellEnd"/>
      <w:r w:rsidR="002D2273" w:rsidRPr="00D43D3D">
        <w:rPr>
          <w:rFonts w:ascii="Arial" w:hAnsi="Arial" w:cs="Arial"/>
          <w:sz w:val="22"/>
          <w:szCs w:val="22"/>
        </w:rPr>
        <w:t xml:space="preserve"> офисом Амурского филиала АО «Страховая компания «СОГАЗ-Мед» Елена Филоненко.</w:t>
      </w:r>
    </w:p>
    <w:p w:rsidR="0077114F" w:rsidRPr="00D43D3D" w:rsidRDefault="0077114F" w:rsidP="0077114F">
      <w:pPr>
        <w:pBdr>
          <w:bottom w:val="single" w:sz="6" w:space="15" w:color="EEEEEE"/>
        </w:pBdr>
        <w:shd w:val="clear" w:color="auto" w:fill="FFFFFF"/>
        <w:suppressAutoHyphens w:val="0"/>
        <w:spacing w:before="300" w:line="240" w:lineRule="atLeast"/>
        <w:contextualSpacing/>
        <w:jc w:val="both"/>
        <w:rPr>
          <w:rFonts w:ascii="Arial" w:hAnsi="Arial" w:cs="Arial"/>
          <w:b/>
          <w:bCs/>
          <w:i/>
          <w:color w:val="2E2E2E"/>
          <w:sz w:val="22"/>
          <w:szCs w:val="22"/>
          <w:lang w:eastAsia="ru-RU"/>
        </w:rPr>
      </w:pPr>
    </w:p>
    <w:p w:rsidR="00077ACE" w:rsidRPr="00D43D3D" w:rsidRDefault="009F59CF" w:rsidP="0077114F">
      <w:pPr>
        <w:pBdr>
          <w:bottom w:val="single" w:sz="6" w:space="15" w:color="EEEEEE"/>
        </w:pBdr>
        <w:shd w:val="clear" w:color="auto" w:fill="FFFFFF"/>
        <w:suppressAutoHyphens w:val="0"/>
        <w:spacing w:before="300" w:line="240" w:lineRule="atLeast"/>
        <w:contextualSpacing/>
        <w:jc w:val="both"/>
        <w:rPr>
          <w:rFonts w:ascii="Arial" w:hAnsi="Arial" w:cs="Arial"/>
          <w:b/>
          <w:bCs/>
          <w:i/>
          <w:color w:val="2E2E2E"/>
          <w:sz w:val="22"/>
          <w:szCs w:val="22"/>
          <w:lang w:eastAsia="ru-RU"/>
        </w:rPr>
      </w:pPr>
      <w:r w:rsidRPr="00D43D3D">
        <w:rPr>
          <w:rFonts w:ascii="Arial" w:hAnsi="Arial" w:cs="Arial"/>
          <w:b/>
          <w:bCs/>
          <w:i/>
          <w:color w:val="2E2E2E"/>
          <w:sz w:val="22"/>
          <w:szCs w:val="22"/>
          <w:lang w:eastAsia="ru-RU"/>
        </w:rPr>
        <w:t>Навязывание платных услуг — самая распространенная жалоба</w:t>
      </w:r>
    </w:p>
    <w:p w:rsidR="00006EE4" w:rsidRPr="00D43D3D" w:rsidRDefault="00693001" w:rsidP="0077114F">
      <w:pPr>
        <w:pBdr>
          <w:bottom w:val="single" w:sz="6" w:space="15" w:color="EEEEEE"/>
        </w:pBdr>
        <w:shd w:val="clear" w:color="auto" w:fill="FFFFFF"/>
        <w:suppressAutoHyphens w:val="0"/>
        <w:spacing w:before="300" w:line="240" w:lineRule="atLeast"/>
        <w:contextualSpacing/>
        <w:jc w:val="both"/>
        <w:rPr>
          <w:rFonts w:ascii="Arial" w:hAnsi="Arial" w:cs="Arial"/>
          <w:bCs/>
          <w:i/>
          <w:color w:val="2E2E2E"/>
          <w:sz w:val="22"/>
          <w:szCs w:val="22"/>
          <w:lang w:eastAsia="ru-RU"/>
        </w:rPr>
      </w:pPr>
      <w:r w:rsidRPr="00D43D3D">
        <w:rPr>
          <w:rFonts w:ascii="Arial" w:hAnsi="Arial" w:cs="Arial"/>
          <w:bCs/>
          <w:i/>
          <w:color w:val="2E2E2E"/>
          <w:sz w:val="22"/>
          <w:szCs w:val="22"/>
          <w:lang w:eastAsia="ru-RU"/>
        </w:rPr>
        <w:t xml:space="preserve"> </w:t>
      </w:r>
      <w:r w:rsidR="00077ACE" w:rsidRPr="00D43D3D">
        <w:rPr>
          <w:rFonts w:ascii="Arial" w:hAnsi="Arial" w:cs="Arial"/>
          <w:bCs/>
          <w:i/>
          <w:color w:val="2E2E2E"/>
          <w:sz w:val="22"/>
          <w:szCs w:val="22"/>
          <w:lang w:eastAsia="ru-RU"/>
        </w:rPr>
        <w:t xml:space="preserve">— Елена </w:t>
      </w:r>
      <w:r w:rsidR="002D2273" w:rsidRPr="00D43D3D">
        <w:rPr>
          <w:rFonts w:ascii="Arial" w:hAnsi="Arial" w:cs="Arial"/>
          <w:bCs/>
          <w:i/>
          <w:color w:val="2E2E2E"/>
          <w:sz w:val="22"/>
          <w:szCs w:val="22"/>
          <w:lang w:eastAsia="ru-RU"/>
        </w:rPr>
        <w:t>Павло</w:t>
      </w:r>
      <w:r w:rsidR="00077ACE" w:rsidRPr="00D43D3D">
        <w:rPr>
          <w:rFonts w:ascii="Arial" w:hAnsi="Arial" w:cs="Arial"/>
          <w:bCs/>
          <w:i/>
          <w:color w:val="2E2E2E"/>
          <w:sz w:val="22"/>
          <w:szCs w:val="22"/>
          <w:lang w:eastAsia="ru-RU"/>
        </w:rPr>
        <w:t>вна, к</w:t>
      </w:r>
      <w:r w:rsidRPr="00D43D3D">
        <w:rPr>
          <w:rFonts w:ascii="Arial" w:hAnsi="Arial" w:cs="Arial"/>
          <w:bCs/>
          <w:i/>
          <w:color w:val="2E2E2E"/>
          <w:sz w:val="22"/>
          <w:szCs w:val="22"/>
          <w:lang w:eastAsia="ru-RU"/>
        </w:rPr>
        <w:t xml:space="preserve">акова роль страховых компаний в отстаивании прав застрахованных граждан на получение </w:t>
      </w:r>
      <w:r w:rsidR="00077ACE" w:rsidRPr="00D43D3D">
        <w:rPr>
          <w:rFonts w:ascii="Arial" w:hAnsi="Arial" w:cs="Arial"/>
          <w:bCs/>
          <w:i/>
          <w:color w:val="2E2E2E"/>
          <w:sz w:val="22"/>
          <w:szCs w:val="22"/>
          <w:lang w:eastAsia="ru-RU"/>
        </w:rPr>
        <w:t>бесплатной медицинской помощи</w:t>
      </w:r>
      <w:r w:rsidRPr="00D43D3D">
        <w:rPr>
          <w:rFonts w:ascii="Arial" w:hAnsi="Arial" w:cs="Arial"/>
          <w:bCs/>
          <w:i/>
          <w:color w:val="2E2E2E"/>
          <w:sz w:val="22"/>
          <w:szCs w:val="22"/>
          <w:lang w:eastAsia="ru-RU"/>
        </w:rPr>
        <w:t>?</w:t>
      </w:r>
    </w:p>
    <w:p w:rsidR="009F59CF" w:rsidRPr="00D43D3D" w:rsidRDefault="00077ACE" w:rsidP="0077114F">
      <w:pPr>
        <w:pBdr>
          <w:bottom w:val="single" w:sz="6" w:space="15" w:color="EEEEEE"/>
        </w:pBdr>
        <w:shd w:val="clear" w:color="auto" w:fill="FFFFFF"/>
        <w:suppressAutoHyphens w:val="0"/>
        <w:spacing w:before="300" w:line="240" w:lineRule="atLeast"/>
        <w:contextualSpacing/>
        <w:jc w:val="both"/>
        <w:rPr>
          <w:rFonts w:ascii="Arial" w:hAnsi="Arial" w:cs="Arial"/>
          <w:bCs/>
          <w:i/>
          <w:color w:val="2E2E2E"/>
          <w:sz w:val="22"/>
          <w:szCs w:val="22"/>
          <w:lang w:eastAsia="ru-RU"/>
        </w:rPr>
      </w:pP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—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С</w:t>
      </w:r>
      <w:r w:rsidR="00006EE4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траховая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компания не просто обеспечивает население полисами ОМС, а является активным помощником пациента в получении медицинской помощи, в разрешении спорных ситуаций, в том числе жалоб.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</w:t>
      </w:r>
      <w:r w:rsidRPr="00D43D3D">
        <w:rPr>
          <w:rFonts w:ascii="Arial" w:hAnsi="Arial" w:cs="Arial"/>
          <w:bCs/>
          <w:color w:val="2E2E2E"/>
          <w:sz w:val="22"/>
          <w:szCs w:val="22"/>
          <w:lang w:eastAsia="ru-RU"/>
        </w:rPr>
        <w:t xml:space="preserve">Обращения от граждан в страховые компании поступают довольно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часто. </w:t>
      </w:r>
      <w:r w:rsidR="00C677DF" w:rsidRPr="00D43D3D">
        <w:rPr>
          <w:rFonts w:ascii="Arial" w:hAnsi="Arial" w:cs="Arial"/>
          <w:color w:val="2E2E2E"/>
          <w:sz w:val="22"/>
          <w:szCs w:val="22"/>
          <w:lang w:eastAsia="ru-RU"/>
        </w:rPr>
        <w:t>Часто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это —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консультаци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и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по телефонам </w:t>
      </w:r>
      <w:proofErr w:type="gramStart"/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контакт-центра</w:t>
      </w:r>
      <w:proofErr w:type="gramEnd"/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.</w:t>
      </w:r>
    </w:p>
    <w:p w:rsidR="009F59CF" w:rsidRPr="00D43D3D" w:rsidRDefault="009F59CF" w:rsidP="0077114F">
      <w:pPr>
        <w:pBdr>
          <w:bottom w:val="single" w:sz="6" w:space="15" w:color="EEEEEE"/>
        </w:pBdr>
        <w:shd w:val="clear" w:color="auto" w:fill="FFFFFF"/>
        <w:suppressAutoHyphens w:val="0"/>
        <w:spacing w:before="300" w:line="240" w:lineRule="atLeast"/>
        <w:contextualSpacing/>
        <w:jc w:val="both"/>
        <w:rPr>
          <w:rFonts w:ascii="Arial" w:hAnsi="Arial" w:cs="Arial"/>
          <w:color w:val="2E2E2E"/>
          <w:sz w:val="22"/>
          <w:szCs w:val="22"/>
          <w:lang w:eastAsia="ru-RU"/>
        </w:rPr>
      </w:pPr>
      <w:r w:rsidRPr="00D43D3D">
        <w:rPr>
          <w:rFonts w:ascii="Arial" w:hAnsi="Arial" w:cs="Arial"/>
          <w:i/>
          <w:color w:val="2E2E2E"/>
          <w:sz w:val="22"/>
          <w:szCs w:val="22"/>
          <w:lang w:eastAsia="ru-RU"/>
        </w:rPr>
        <w:t xml:space="preserve">— Что чаще всего служит </w:t>
      </w:r>
      <w:r w:rsidR="00693001" w:rsidRPr="00D43D3D">
        <w:rPr>
          <w:rFonts w:ascii="Arial" w:hAnsi="Arial" w:cs="Arial"/>
          <w:i/>
          <w:color w:val="2E2E2E"/>
          <w:sz w:val="22"/>
          <w:szCs w:val="22"/>
          <w:lang w:eastAsia="ru-RU"/>
        </w:rPr>
        <w:t>повод</w:t>
      </w:r>
      <w:r w:rsidRPr="00D43D3D">
        <w:rPr>
          <w:rFonts w:ascii="Arial" w:hAnsi="Arial" w:cs="Arial"/>
          <w:i/>
          <w:color w:val="2E2E2E"/>
          <w:sz w:val="22"/>
          <w:szCs w:val="22"/>
          <w:lang w:eastAsia="ru-RU"/>
        </w:rPr>
        <w:t>ом</w:t>
      </w:r>
      <w:r w:rsidR="00693001" w:rsidRPr="00D43D3D">
        <w:rPr>
          <w:rFonts w:ascii="Arial" w:hAnsi="Arial" w:cs="Arial"/>
          <w:i/>
          <w:color w:val="2E2E2E"/>
          <w:sz w:val="22"/>
          <w:szCs w:val="22"/>
          <w:lang w:eastAsia="ru-RU"/>
        </w:rPr>
        <w:t xml:space="preserve"> для обращен</w:t>
      </w:r>
      <w:r w:rsidRPr="00D43D3D">
        <w:rPr>
          <w:rFonts w:ascii="Arial" w:hAnsi="Arial" w:cs="Arial"/>
          <w:i/>
          <w:color w:val="2E2E2E"/>
          <w:sz w:val="22"/>
          <w:szCs w:val="22"/>
          <w:lang w:eastAsia="ru-RU"/>
        </w:rPr>
        <w:t>ия со стороны пациентов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?</w:t>
      </w:r>
    </w:p>
    <w:p w:rsidR="00693001" w:rsidRPr="00D43D3D" w:rsidRDefault="00693001" w:rsidP="0077114F">
      <w:pPr>
        <w:pBdr>
          <w:bottom w:val="single" w:sz="6" w:space="15" w:color="EEEEEE"/>
        </w:pBdr>
        <w:shd w:val="clear" w:color="auto" w:fill="FFFFFF"/>
        <w:suppressAutoHyphens w:val="0"/>
        <w:spacing w:before="300" w:line="240" w:lineRule="atLeast"/>
        <w:contextualSpacing/>
        <w:jc w:val="both"/>
        <w:rPr>
          <w:rFonts w:ascii="Arial" w:hAnsi="Arial" w:cs="Arial"/>
          <w:color w:val="2E2E2E"/>
          <w:sz w:val="22"/>
          <w:szCs w:val="22"/>
          <w:lang w:eastAsia="ru-RU"/>
        </w:rPr>
      </w:pP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</w:t>
      </w:r>
      <w:r w:rsidR="009F59CF" w:rsidRPr="00D43D3D">
        <w:rPr>
          <w:rFonts w:ascii="Arial" w:hAnsi="Arial" w:cs="Arial"/>
          <w:color w:val="2E2E2E"/>
          <w:sz w:val="22"/>
          <w:szCs w:val="22"/>
          <w:lang w:eastAsia="ru-RU"/>
        </w:rPr>
        <w:t>— Н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авязывание платных медицинских услуг при обращении за медицинской помощью по полису ОМС </w:t>
      </w:r>
      <w:r w:rsidR="00006EE4" w:rsidRPr="00D43D3D">
        <w:rPr>
          <w:rFonts w:ascii="Arial" w:hAnsi="Arial" w:cs="Arial"/>
          <w:color w:val="2E2E2E"/>
          <w:sz w:val="22"/>
          <w:szCs w:val="22"/>
          <w:lang w:eastAsia="ru-RU"/>
        </w:rPr>
        <w:t>и отказы в бесплатном оказании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помощи. Кроме того, многих интересуют сроки ожидания проведения диагностических исследований, таких как УЗИ, КТ, МРТ и т.д., поскольку нередко в медицинских организациях их предлагают пройти платно. </w:t>
      </w:r>
      <w:r w:rsidR="009F59CF" w:rsidRPr="00D43D3D">
        <w:rPr>
          <w:rFonts w:ascii="Arial" w:hAnsi="Arial" w:cs="Arial"/>
          <w:color w:val="2E2E2E"/>
          <w:sz w:val="22"/>
          <w:szCs w:val="22"/>
          <w:lang w:eastAsia="ru-RU"/>
        </w:rPr>
        <w:t>Также с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траховые компании рассматривают жалобы по поводу ненадлежащего качества оказания и доступности медицинской помощи</w:t>
      </w:r>
      <w:r w:rsidR="009F59CF" w:rsidRPr="00D43D3D">
        <w:rPr>
          <w:rFonts w:ascii="Arial" w:hAnsi="Arial" w:cs="Arial"/>
          <w:color w:val="2E2E2E"/>
          <w:sz w:val="22"/>
          <w:szCs w:val="22"/>
          <w:lang w:eastAsia="ru-RU"/>
        </w:rPr>
        <w:t>. П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о письменному заявлению </w:t>
      </w:r>
      <w:r w:rsidR="009F59CF" w:rsidRPr="00D43D3D">
        <w:rPr>
          <w:rFonts w:ascii="Arial" w:hAnsi="Arial" w:cs="Arial"/>
          <w:color w:val="2E2E2E"/>
          <w:sz w:val="22"/>
          <w:szCs w:val="22"/>
          <w:lang w:eastAsia="ru-RU"/>
        </w:rPr>
        <w:t>обратившегося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проводят экспертизу качества. В большинстве случаев споры между медицинской организацией и пациентом урегулируются страховыми компаниями в досудебном порядке, в том числе с возмещением личных денежных средств</w:t>
      </w:r>
      <w:r w:rsidR="009F59CF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</w:t>
      </w:r>
      <w:proofErr w:type="gramStart"/>
      <w:r w:rsidR="009F59CF" w:rsidRPr="00D43D3D">
        <w:rPr>
          <w:rFonts w:ascii="Arial" w:hAnsi="Arial" w:cs="Arial"/>
          <w:color w:val="2E2E2E"/>
          <w:sz w:val="22"/>
          <w:szCs w:val="22"/>
          <w:lang w:eastAsia="ru-RU"/>
        </w:rPr>
        <w:t>застрахованному</w:t>
      </w:r>
      <w:proofErr w:type="gramEnd"/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, </w:t>
      </w:r>
      <w:r w:rsidR="009F59CF" w:rsidRPr="00D43D3D">
        <w:rPr>
          <w:rFonts w:ascii="Arial" w:hAnsi="Arial" w:cs="Arial"/>
          <w:color w:val="2E2E2E"/>
          <w:sz w:val="22"/>
          <w:szCs w:val="22"/>
          <w:lang w:eastAsia="ru-RU"/>
        </w:rPr>
        <w:t>по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траченных на медицинские услуги или лекарственные препараты. </w:t>
      </w:r>
      <w:r w:rsidR="009F59CF" w:rsidRPr="00D43D3D">
        <w:rPr>
          <w:rFonts w:ascii="Arial" w:hAnsi="Arial" w:cs="Arial"/>
          <w:color w:val="2E2E2E"/>
          <w:sz w:val="22"/>
          <w:szCs w:val="22"/>
          <w:lang w:eastAsia="ru-RU"/>
        </w:rPr>
        <w:t>Б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ыли случаи, когда пациентам вводились препараты, которые они приобретали за свои деньги,</w:t>
      </w:r>
      <w:r w:rsidR="009F59CF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а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после вмешательства «СОГАЗ-Мед» медицинские организации </w:t>
      </w:r>
      <w:r w:rsidR="00006EE4" w:rsidRPr="00D43D3D">
        <w:rPr>
          <w:rFonts w:ascii="Arial" w:hAnsi="Arial" w:cs="Arial"/>
          <w:color w:val="2E2E2E"/>
          <w:sz w:val="22"/>
          <w:szCs w:val="22"/>
          <w:lang w:eastAsia="ru-RU"/>
        </w:rPr>
        <w:t>возместили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</w:t>
      </w:r>
      <w:r w:rsidR="009F59CF" w:rsidRPr="00D43D3D">
        <w:rPr>
          <w:rFonts w:ascii="Arial" w:hAnsi="Arial" w:cs="Arial"/>
          <w:color w:val="2E2E2E"/>
          <w:sz w:val="22"/>
          <w:szCs w:val="22"/>
          <w:lang w:eastAsia="ru-RU"/>
        </w:rPr>
        <w:t>пациентам</w:t>
      </w:r>
      <w:r w:rsidR="00006EE4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эти расходы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. </w:t>
      </w:r>
      <w:r w:rsidR="009F59CF" w:rsidRPr="00D43D3D">
        <w:rPr>
          <w:rFonts w:ascii="Arial" w:hAnsi="Arial" w:cs="Arial"/>
          <w:color w:val="2E2E2E"/>
          <w:sz w:val="22"/>
          <w:szCs w:val="22"/>
          <w:lang w:eastAsia="ru-RU"/>
        </w:rPr>
        <w:t>Е</w:t>
      </w:r>
      <w:r w:rsidR="0008228B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ще одна ситуация возникла </w:t>
      </w:r>
      <w:proofErr w:type="gramStart"/>
      <w:r w:rsidR="0008228B" w:rsidRPr="00D43D3D">
        <w:rPr>
          <w:rFonts w:ascii="Arial" w:hAnsi="Arial" w:cs="Arial"/>
          <w:color w:val="2E2E2E"/>
          <w:sz w:val="22"/>
          <w:szCs w:val="22"/>
          <w:lang w:eastAsia="ru-RU"/>
        </w:rPr>
        <w:t>у</w:t>
      </w:r>
      <w:proofErr w:type="gramEnd"/>
      <w:r w:rsidR="0008228B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</w:t>
      </w:r>
      <w:r w:rsidR="00C677DF" w:rsidRPr="00D43D3D">
        <w:rPr>
          <w:rFonts w:ascii="Arial" w:hAnsi="Arial" w:cs="Arial"/>
          <w:color w:val="2E2E2E"/>
          <w:sz w:val="22"/>
          <w:szCs w:val="22"/>
          <w:lang w:eastAsia="ru-RU"/>
        </w:rPr>
        <w:t>застрахованной</w:t>
      </w:r>
      <w:r w:rsidR="009F59CF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, которая 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обратилась с жалобой на необеспечение офтальмологической операцией в областной больнице. По договоренности страховой компании с администрацией частной клиники, включенной в список медицинских организаций, участвующих в реализации территориальной программы </w:t>
      </w:r>
      <w:r w:rsidR="009F59CF" w:rsidRPr="00D43D3D">
        <w:rPr>
          <w:rFonts w:ascii="Arial" w:hAnsi="Arial" w:cs="Arial"/>
          <w:color w:val="2E2E2E"/>
          <w:sz w:val="22"/>
          <w:szCs w:val="22"/>
          <w:lang w:eastAsia="ru-RU"/>
        </w:rPr>
        <w:t>ОМС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, </w:t>
      </w:r>
      <w:r w:rsidR="00006EE4" w:rsidRPr="00D43D3D">
        <w:rPr>
          <w:rFonts w:ascii="Arial" w:hAnsi="Arial" w:cs="Arial"/>
          <w:color w:val="2E2E2E"/>
          <w:sz w:val="22"/>
          <w:szCs w:val="22"/>
          <w:lang w:eastAsia="ru-RU"/>
        </w:rPr>
        <w:t>женщина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была направлена и прооперирована бесплатно.</w:t>
      </w:r>
      <w:r w:rsidR="009F59CF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</w:t>
      </w:r>
      <w:r w:rsidR="00006EE4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Другой случай: 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к нам поступило обращение об отказе выполнения рентгеновского снимка зуба </w:t>
      </w:r>
      <w:r w:rsidR="009F59CF" w:rsidRPr="00D43D3D">
        <w:rPr>
          <w:rFonts w:ascii="Arial" w:hAnsi="Arial" w:cs="Arial"/>
          <w:color w:val="2E2E2E"/>
          <w:sz w:val="22"/>
          <w:szCs w:val="22"/>
          <w:lang w:eastAsia="ru-RU"/>
        </w:rPr>
        <w:t>в поликлинике. П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олуч</w:t>
      </w:r>
      <w:r w:rsidR="009F59CF" w:rsidRPr="00D43D3D">
        <w:rPr>
          <w:rFonts w:ascii="Arial" w:hAnsi="Arial" w:cs="Arial"/>
          <w:color w:val="2E2E2E"/>
          <w:sz w:val="22"/>
          <w:szCs w:val="22"/>
          <w:lang w:eastAsia="ru-RU"/>
        </w:rPr>
        <w:t>ив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консультаци</w:t>
      </w:r>
      <w:r w:rsidR="009F59CF" w:rsidRPr="00D43D3D">
        <w:rPr>
          <w:rFonts w:ascii="Arial" w:hAnsi="Arial" w:cs="Arial"/>
          <w:color w:val="2E2E2E"/>
          <w:sz w:val="22"/>
          <w:szCs w:val="22"/>
          <w:lang w:eastAsia="ru-RU"/>
        </w:rPr>
        <w:t>ю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, мужчина самостоятельно обратился за разъяснением </w:t>
      </w:r>
      <w:r w:rsidR="009F59CF" w:rsidRPr="00D43D3D">
        <w:rPr>
          <w:rFonts w:ascii="Arial" w:hAnsi="Arial" w:cs="Arial"/>
          <w:color w:val="2E2E2E"/>
          <w:sz w:val="22"/>
          <w:szCs w:val="22"/>
          <w:lang w:eastAsia="ru-RU"/>
        </w:rPr>
        <w:t>к администрации поликлиники. Н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еобходимое исследование было выполнено бесплатно, в тот же день.</w:t>
      </w:r>
    </w:p>
    <w:p w:rsidR="0077114F" w:rsidRPr="00D43D3D" w:rsidRDefault="0077114F" w:rsidP="0077114F">
      <w:pPr>
        <w:pBdr>
          <w:bottom w:val="single" w:sz="6" w:space="15" w:color="EEEEEE"/>
        </w:pBdr>
        <w:shd w:val="clear" w:color="auto" w:fill="FFFFFF"/>
        <w:suppressAutoHyphens w:val="0"/>
        <w:spacing w:before="300" w:line="240" w:lineRule="atLeast"/>
        <w:contextualSpacing/>
        <w:jc w:val="both"/>
        <w:rPr>
          <w:rFonts w:ascii="Arial" w:hAnsi="Arial" w:cs="Arial"/>
          <w:b/>
          <w:i/>
          <w:color w:val="2E2E2E"/>
          <w:sz w:val="22"/>
          <w:szCs w:val="22"/>
          <w:lang w:eastAsia="ru-RU"/>
        </w:rPr>
      </w:pPr>
    </w:p>
    <w:p w:rsidR="0077114F" w:rsidRPr="00D43D3D" w:rsidRDefault="00CB16C9" w:rsidP="0077114F">
      <w:pPr>
        <w:pBdr>
          <w:bottom w:val="single" w:sz="6" w:space="15" w:color="EEEEEE"/>
        </w:pBdr>
        <w:shd w:val="clear" w:color="auto" w:fill="FFFFFF"/>
        <w:suppressAutoHyphens w:val="0"/>
        <w:spacing w:before="300" w:line="240" w:lineRule="atLeast"/>
        <w:contextualSpacing/>
        <w:jc w:val="both"/>
        <w:rPr>
          <w:rFonts w:ascii="Arial" w:hAnsi="Arial" w:cs="Arial"/>
          <w:b/>
          <w:i/>
          <w:color w:val="2E2E2E"/>
          <w:sz w:val="22"/>
          <w:szCs w:val="22"/>
          <w:lang w:eastAsia="ru-RU"/>
        </w:rPr>
      </w:pPr>
      <w:r w:rsidRPr="00D43D3D">
        <w:rPr>
          <w:rFonts w:ascii="Arial" w:hAnsi="Arial" w:cs="Arial"/>
          <w:b/>
          <w:i/>
          <w:color w:val="2E2E2E"/>
          <w:sz w:val="22"/>
          <w:szCs w:val="22"/>
          <w:lang w:eastAsia="ru-RU"/>
        </w:rPr>
        <w:t>Эксперты и юристы приходят на помощь</w:t>
      </w:r>
    </w:p>
    <w:p w:rsidR="0077114F" w:rsidRPr="00D43D3D" w:rsidRDefault="009F59CF" w:rsidP="0077114F">
      <w:pPr>
        <w:pBdr>
          <w:bottom w:val="single" w:sz="6" w:space="15" w:color="EEEEEE"/>
        </w:pBdr>
        <w:shd w:val="clear" w:color="auto" w:fill="FFFFFF"/>
        <w:suppressAutoHyphens w:val="0"/>
        <w:spacing w:before="300" w:line="240" w:lineRule="atLeast"/>
        <w:contextualSpacing/>
        <w:jc w:val="both"/>
        <w:rPr>
          <w:rFonts w:ascii="Arial" w:hAnsi="Arial" w:cs="Arial"/>
          <w:i/>
          <w:color w:val="2E2E2E"/>
          <w:sz w:val="22"/>
          <w:szCs w:val="22"/>
          <w:lang w:eastAsia="ru-RU"/>
        </w:rPr>
      </w:pPr>
      <w:r w:rsidRPr="00D43D3D">
        <w:rPr>
          <w:rFonts w:ascii="Arial" w:hAnsi="Arial" w:cs="Arial"/>
          <w:i/>
          <w:color w:val="2E2E2E"/>
          <w:sz w:val="22"/>
          <w:szCs w:val="22"/>
          <w:lang w:eastAsia="ru-RU"/>
        </w:rPr>
        <w:lastRenderedPageBreak/>
        <w:t>— М</w:t>
      </w:r>
      <w:r w:rsidR="00693001" w:rsidRPr="00D43D3D">
        <w:rPr>
          <w:rFonts w:ascii="Arial" w:hAnsi="Arial" w:cs="Arial"/>
          <w:i/>
          <w:color w:val="2E2E2E"/>
          <w:sz w:val="22"/>
          <w:szCs w:val="22"/>
          <w:lang w:eastAsia="ru-RU"/>
        </w:rPr>
        <w:t xml:space="preserve">ожет ли </w:t>
      </w:r>
      <w:proofErr w:type="gramStart"/>
      <w:r w:rsidR="00693001" w:rsidRPr="00D43D3D">
        <w:rPr>
          <w:rFonts w:ascii="Arial" w:hAnsi="Arial" w:cs="Arial"/>
          <w:i/>
          <w:color w:val="2E2E2E"/>
          <w:sz w:val="22"/>
          <w:szCs w:val="22"/>
          <w:lang w:eastAsia="ru-RU"/>
        </w:rPr>
        <w:t>застрахованный</w:t>
      </w:r>
      <w:proofErr w:type="gramEnd"/>
      <w:r w:rsidR="00693001" w:rsidRPr="00D43D3D">
        <w:rPr>
          <w:rFonts w:ascii="Arial" w:hAnsi="Arial" w:cs="Arial"/>
          <w:i/>
          <w:color w:val="2E2E2E"/>
          <w:sz w:val="22"/>
          <w:szCs w:val="22"/>
          <w:lang w:eastAsia="ru-RU"/>
        </w:rPr>
        <w:t xml:space="preserve"> рассчитывать на бесплатную юридическую помощь, если дело всё же не удалось разрешить мир</w:t>
      </w:r>
      <w:r w:rsidRPr="00D43D3D">
        <w:rPr>
          <w:rFonts w:ascii="Arial" w:hAnsi="Arial" w:cs="Arial"/>
          <w:i/>
          <w:color w:val="2E2E2E"/>
          <w:sz w:val="22"/>
          <w:szCs w:val="22"/>
          <w:lang w:eastAsia="ru-RU"/>
        </w:rPr>
        <w:t>ным путем?</w:t>
      </w:r>
    </w:p>
    <w:p w:rsidR="00693001" w:rsidRPr="00D43D3D" w:rsidRDefault="00CB16C9" w:rsidP="0077114F">
      <w:pPr>
        <w:pBdr>
          <w:bottom w:val="single" w:sz="6" w:space="15" w:color="EEEEEE"/>
        </w:pBdr>
        <w:shd w:val="clear" w:color="auto" w:fill="FFFFFF"/>
        <w:suppressAutoHyphens w:val="0"/>
        <w:spacing w:before="300" w:line="240" w:lineRule="atLeast"/>
        <w:contextualSpacing/>
        <w:jc w:val="both"/>
        <w:rPr>
          <w:rFonts w:ascii="Arial" w:hAnsi="Arial" w:cs="Arial"/>
          <w:color w:val="2E2E2E"/>
          <w:sz w:val="22"/>
          <w:szCs w:val="22"/>
          <w:lang w:eastAsia="ru-RU"/>
        </w:rPr>
      </w:pP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—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Страховые компании отстаивают права </w:t>
      </w:r>
      <w:proofErr w:type="gramStart"/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застрахованных</w:t>
      </w:r>
      <w:proofErr w:type="gramEnd"/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и в судебном порядке.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br/>
        <w:t>С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о стороны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защиты </w:t>
      </w:r>
      <w:r w:rsidR="00006EE4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их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прав на бесплатное и качественное оказание медицинской помощи проводятся тематические экспертизы, 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касающиеся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адекватности обезболивающей терапии онкологическим больным, соблюдения объемов и качества диспансеризации населения, обеспечения профильности и этапности оказания медицинской помощи пациентам с инсультами и инфарктами миокарда и </w:t>
      </w:r>
      <w:r w:rsidR="0077114F" w:rsidRPr="00D43D3D">
        <w:rPr>
          <w:rFonts w:ascii="Arial" w:hAnsi="Arial" w:cs="Arial"/>
          <w:color w:val="2E2E2E"/>
          <w:sz w:val="22"/>
          <w:szCs w:val="22"/>
          <w:lang w:eastAsia="ru-RU"/>
        </w:rPr>
        <w:t>д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ругие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. 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Кроме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страховых представителей, на помощь обратившимся в «СОГАЗ-Мед» приходят врачи-эксперты и квалифицированные юристы.</w:t>
      </w:r>
    </w:p>
    <w:p w:rsidR="00CB16C9" w:rsidRPr="00D43D3D" w:rsidRDefault="00CB16C9" w:rsidP="0077114F">
      <w:pPr>
        <w:shd w:val="clear" w:color="auto" w:fill="FFFFFF"/>
        <w:suppressAutoHyphens w:val="0"/>
        <w:spacing w:line="240" w:lineRule="atLeast"/>
        <w:contextualSpacing/>
        <w:jc w:val="both"/>
        <w:rPr>
          <w:rFonts w:ascii="Arial" w:hAnsi="Arial" w:cs="Arial"/>
          <w:i/>
          <w:color w:val="2E2E2E"/>
          <w:sz w:val="22"/>
          <w:szCs w:val="22"/>
          <w:lang w:eastAsia="ru-RU"/>
        </w:rPr>
      </w:pPr>
      <w:r w:rsidRPr="00D43D3D">
        <w:rPr>
          <w:rFonts w:ascii="Arial" w:hAnsi="Arial" w:cs="Arial"/>
          <w:i/>
          <w:color w:val="2E2E2E"/>
          <w:sz w:val="22"/>
          <w:szCs w:val="22"/>
          <w:lang w:eastAsia="ru-RU"/>
        </w:rPr>
        <w:t xml:space="preserve">— Какую помощь может получить </w:t>
      </w:r>
      <w:proofErr w:type="gramStart"/>
      <w:r w:rsidRPr="00D43D3D">
        <w:rPr>
          <w:rFonts w:ascii="Arial" w:hAnsi="Arial" w:cs="Arial"/>
          <w:i/>
          <w:color w:val="2E2E2E"/>
          <w:sz w:val="22"/>
          <w:szCs w:val="22"/>
          <w:lang w:eastAsia="ru-RU"/>
        </w:rPr>
        <w:t>застрахованный</w:t>
      </w:r>
      <w:proofErr w:type="gramEnd"/>
      <w:r w:rsidRPr="00D43D3D">
        <w:rPr>
          <w:rFonts w:ascii="Arial" w:hAnsi="Arial" w:cs="Arial"/>
          <w:i/>
          <w:color w:val="2E2E2E"/>
          <w:sz w:val="22"/>
          <w:szCs w:val="22"/>
          <w:lang w:eastAsia="ru-RU"/>
        </w:rPr>
        <w:t xml:space="preserve"> в</w:t>
      </w:r>
      <w:r w:rsidR="00693001" w:rsidRPr="00D43D3D">
        <w:rPr>
          <w:rFonts w:ascii="Arial" w:hAnsi="Arial" w:cs="Arial"/>
          <w:i/>
          <w:color w:val="2E2E2E"/>
          <w:sz w:val="22"/>
          <w:szCs w:val="22"/>
          <w:lang w:eastAsia="ru-RU"/>
        </w:rPr>
        <w:t xml:space="preserve"> рамках </w:t>
      </w:r>
      <w:r w:rsidRPr="00D43D3D">
        <w:rPr>
          <w:rFonts w:ascii="Arial" w:hAnsi="Arial" w:cs="Arial"/>
          <w:i/>
          <w:color w:val="2E2E2E"/>
          <w:sz w:val="22"/>
          <w:szCs w:val="22"/>
          <w:lang w:eastAsia="ru-RU"/>
        </w:rPr>
        <w:t>юридической поддержки?</w:t>
      </w:r>
      <w:r w:rsidR="00693001" w:rsidRPr="00D43D3D">
        <w:rPr>
          <w:rFonts w:ascii="Arial" w:hAnsi="Arial" w:cs="Arial"/>
          <w:i/>
          <w:color w:val="2E2E2E"/>
          <w:sz w:val="22"/>
          <w:szCs w:val="22"/>
          <w:lang w:eastAsia="ru-RU"/>
        </w:rPr>
        <w:t xml:space="preserve"> </w:t>
      </w:r>
    </w:p>
    <w:p w:rsidR="00693001" w:rsidRPr="00D43D3D" w:rsidRDefault="00CB16C9" w:rsidP="0077114F">
      <w:pPr>
        <w:shd w:val="clear" w:color="auto" w:fill="FFFFFF"/>
        <w:suppressAutoHyphens w:val="0"/>
        <w:spacing w:line="240" w:lineRule="atLeast"/>
        <w:contextualSpacing/>
        <w:jc w:val="both"/>
        <w:rPr>
          <w:rFonts w:ascii="Arial" w:hAnsi="Arial" w:cs="Arial"/>
          <w:color w:val="2E2E2E"/>
          <w:sz w:val="22"/>
          <w:szCs w:val="22"/>
          <w:lang w:eastAsia="ru-RU"/>
        </w:rPr>
      </w:pP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— </w:t>
      </w:r>
      <w:proofErr w:type="gramStart"/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З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астрахованные</w:t>
      </w:r>
      <w:proofErr w:type="gramEnd"/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совершенно бесплатно, могут получ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ить юридическую консультацию, помощь в подготовке иска,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представление в суде.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За первое полугодие этого года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при участии юристов компании 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«СОГАЗ-Мед» в суде рассмотрено шесть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исковых заявлений, 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пять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из которых были удовлетворены.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</w:t>
      </w:r>
      <w:proofErr w:type="gramStart"/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Был случай, когда п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ациентке при родовспоможении некачественно оказа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ли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врачебн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ую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помощь, в результате ребенок родился с физическим дефектами.</w:t>
      </w:r>
      <w:proofErr w:type="gramEnd"/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Женщина обратилась за помощью к юристам страховой компании и смогла в судебном порядке отсудить у больницы денежную компенсацию. 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Другой пример: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мужчина поступил на плановую операцию, которая привела к временной остановке сердечной деятельности, в результате чего у пациента развился инфаркт. Родственники пострадавшего обратились к страховым представителям для проведения независимой экспертизы. Как установила экспертная проверка, 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человеку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не дали полноценный наркоз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. С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уд постановил медицинскому учреждению выплатить компенсацию в размере 200 тысяч рублей.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В коммерческих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учреждениях 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тоже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допускаются нарушения. Так, молодому человеку в частном мед</w:t>
      </w:r>
      <w:r w:rsidR="0008228B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ицинском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центре, входящем в систему обязательного медицинского страхования, оказанное лечение стоило потери зрения. 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В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результате врачебной ошибки и рокового стечения обстоя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тельств мужчина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ослеп на один глаз. После затяжного судебного процесса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пострадавшему всё же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удалось отсудить у виновников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миллион рублей.</w:t>
      </w:r>
    </w:p>
    <w:p w:rsidR="00CB16C9" w:rsidRPr="00D43D3D" w:rsidRDefault="00CB16C9" w:rsidP="0077114F">
      <w:pPr>
        <w:shd w:val="clear" w:color="auto" w:fill="FFFFFF"/>
        <w:suppressAutoHyphens w:val="0"/>
        <w:spacing w:line="240" w:lineRule="atLeast"/>
        <w:contextualSpacing/>
        <w:jc w:val="both"/>
        <w:rPr>
          <w:rFonts w:ascii="Arial" w:hAnsi="Arial" w:cs="Arial"/>
          <w:color w:val="2E2E2E"/>
          <w:sz w:val="22"/>
          <w:szCs w:val="22"/>
          <w:lang w:eastAsia="ru-RU"/>
        </w:rPr>
      </w:pPr>
      <w:r w:rsidRPr="00D43D3D">
        <w:rPr>
          <w:rFonts w:ascii="Arial" w:hAnsi="Arial" w:cs="Arial"/>
          <w:bCs/>
          <w:i/>
          <w:color w:val="2E2E2E"/>
          <w:sz w:val="22"/>
          <w:szCs w:val="22"/>
          <w:lang w:eastAsia="ru-RU"/>
        </w:rPr>
        <w:t xml:space="preserve">— </w:t>
      </w:r>
      <w:r w:rsidR="00693001" w:rsidRPr="00D43D3D">
        <w:rPr>
          <w:rFonts w:ascii="Arial" w:hAnsi="Arial" w:cs="Arial"/>
          <w:bCs/>
          <w:i/>
          <w:color w:val="2E2E2E"/>
          <w:sz w:val="22"/>
          <w:szCs w:val="22"/>
          <w:lang w:eastAsia="ru-RU"/>
        </w:rPr>
        <w:t>Предусмотрен ли в страховой медицине персональный подход?</w:t>
      </w:r>
    </w:p>
    <w:p w:rsidR="00693001" w:rsidRPr="00D43D3D" w:rsidRDefault="00CB16C9" w:rsidP="0077114F">
      <w:pPr>
        <w:shd w:val="clear" w:color="auto" w:fill="FFFFFF"/>
        <w:suppressAutoHyphens w:val="0"/>
        <w:spacing w:line="240" w:lineRule="atLeast"/>
        <w:contextualSpacing/>
        <w:jc w:val="both"/>
        <w:rPr>
          <w:rFonts w:ascii="Arial" w:hAnsi="Arial" w:cs="Arial"/>
          <w:color w:val="2E2E2E"/>
          <w:sz w:val="22"/>
          <w:szCs w:val="22"/>
          <w:lang w:eastAsia="ru-RU"/>
        </w:rPr>
      </w:pP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—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Внедряемая в здравоохранение пациентоориентированная модель оказания медицинской помощи требует аналогичного подхода и к работе по защите прав и законных интересов пациентов.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И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нститут страховых представителей (страховых поверенных)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работает с 2016 года</w:t>
      </w:r>
      <w:r w:rsidR="00AC155D" w:rsidRPr="00D43D3D">
        <w:rPr>
          <w:rFonts w:ascii="Arial" w:hAnsi="Arial" w:cs="Arial"/>
          <w:color w:val="2E2E2E"/>
          <w:sz w:val="22"/>
          <w:szCs w:val="22"/>
          <w:lang w:eastAsia="ru-RU"/>
        </w:rPr>
        <w:t>, и с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каждым годом функционал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их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работы расширяется. Сегодня страховые представители в </w:t>
      </w:r>
      <w:proofErr w:type="gramStart"/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контакт-центрах</w:t>
      </w:r>
      <w:proofErr w:type="gramEnd"/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консультируют граждан по вопросам организации и получения медицинской помощи по полису ОМС, 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индивидуально информируют застрахованных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о прохождении диспансеризации, проводят оценку показателей групп состояния здоровья лиц, прошедших диспансеризацию, полноты и качества диспансерного наблюдения, а также </w:t>
      </w:r>
      <w:r w:rsidR="0013218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выясняют,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насколько пациенты привержены к назначенному врачом лечению. </w:t>
      </w:r>
    </w:p>
    <w:p w:rsidR="00132181" w:rsidRPr="00D43D3D" w:rsidRDefault="00006EE4" w:rsidP="0077114F">
      <w:pPr>
        <w:shd w:val="clear" w:color="auto" w:fill="FFFFFF"/>
        <w:suppressAutoHyphens w:val="0"/>
        <w:spacing w:line="240" w:lineRule="atLeast"/>
        <w:contextualSpacing/>
        <w:jc w:val="both"/>
        <w:rPr>
          <w:rFonts w:ascii="Arial" w:hAnsi="Arial" w:cs="Arial"/>
          <w:b/>
          <w:i/>
          <w:color w:val="2E2E2E"/>
          <w:sz w:val="22"/>
          <w:szCs w:val="22"/>
          <w:lang w:eastAsia="ru-RU"/>
        </w:rPr>
      </w:pPr>
      <w:bookmarkStart w:id="0" w:name="_GoBack"/>
      <w:bookmarkEnd w:id="0"/>
      <w:r w:rsidRPr="00D43D3D">
        <w:rPr>
          <w:rFonts w:ascii="Arial" w:hAnsi="Arial" w:cs="Arial"/>
          <w:b/>
          <w:i/>
          <w:color w:val="2E2E2E"/>
          <w:sz w:val="22"/>
          <w:szCs w:val="22"/>
          <w:lang w:eastAsia="ru-RU"/>
        </w:rPr>
        <w:t>Не ждите звонка</w:t>
      </w:r>
    </w:p>
    <w:p w:rsidR="00693001" w:rsidRPr="00D43D3D" w:rsidRDefault="00006EE4" w:rsidP="0077114F">
      <w:pPr>
        <w:shd w:val="clear" w:color="auto" w:fill="FFFFFF"/>
        <w:suppressAutoHyphens w:val="0"/>
        <w:spacing w:line="240" w:lineRule="atLeast"/>
        <w:contextualSpacing/>
        <w:jc w:val="both"/>
        <w:rPr>
          <w:rFonts w:ascii="Arial" w:hAnsi="Arial" w:cs="Arial"/>
          <w:bCs/>
          <w:i/>
          <w:color w:val="2E2E2E"/>
          <w:sz w:val="22"/>
          <w:szCs w:val="22"/>
          <w:lang w:eastAsia="ru-RU"/>
        </w:rPr>
      </w:pPr>
      <w:r w:rsidRPr="00D43D3D">
        <w:rPr>
          <w:rFonts w:ascii="Arial" w:hAnsi="Arial" w:cs="Arial"/>
          <w:b/>
          <w:bCs/>
          <w:color w:val="2E2E2E"/>
          <w:sz w:val="22"/>
          <w:szCs w:val="22"/>
          <w:lang w:eastAsia="ru-RU"/>
        </w:rPr>
        <w:t xml:space="preserve">— </w:t>
      </w:r>
      <w:r w:rsidR="00693001" w:rsidRPr="00D43D3D">
        <w:rPr>
          <w:rFonts w:ascii="Arial" w:hAnsi="Arial" w:cs="Arial"/>
          <w:bCs/>
          <w:i/>
          <w:color w:val="2E2E2E"/>
          <w:sz w:val="22"/>
          <w:szCs w:val="22"/>
          <w:lang w:eastAsia="ru-RU"/>
        </w:rPr>
        <w:t>Какова роль страховых представителей в организации и проведении всеобщей диспансеризации?</w:t>
      </w:r>
    </w:p>
    <w:p w:rsidR="00693001" w:rsidRPr="00D43D3D" w:rsidRDefault="00006EE4" w:rsidP="0077114F">
      <w:pPr>
        <w:shd w:val="clear" w:color="auto" w:fill="FFFFFF"/>
        <w:suppressAutoHyphens w:val="0"/>
        <w:spacing w:line="240" w:lineRule="atLeast"/>
        <w:contextualSpacing/>
        <w:jc w:val="both"/>
        <w:rPr>
          <w:rFonts w:ascii="Arial" w:hAnsi="Arial" w:cs="Arial"/>
          <w:color w:val="2E2E2E"/>
          <w:sz w:val="22"/>
          <w:szCs w:val="22"/>
          <w:lang w:eastAsia="ru-RU"/>
        </w:rPr>
      </w:pP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— Страховые представители играют к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лючевую роль в привлечении населения для прохождения диспансеризации.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Во-первых, они обязаны пригласить в поликлинику своих застрахованных, подлежащих диспансеризации. Это может быть телефонный звонок, либо смс-сообщение, либо письмо.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Страховой представитель также может позвонить </w:t>
      </w:r>
      <w:proofErr w:type="gramStart"/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застрахованному</w:t>
      </w:r>
      <w:proofErr w:type="gramEnd"/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, который уже прошел диспансеризацию, 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чтобы оценить удовлетворенность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проведенными профилактическими мероприятиями и </w:t>
      </w:r>
      <w:r w:rsidR="002F5177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для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выявления проблем организац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ионного характера.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Если граждане указывают на недочеты в организации диспансеризации в той или иной поликлинике, страховая компания должна совместно с медицинской организацией отработать все замечания и принять необходимые меры по их устранению.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Однако</w:t>
      </w:r>
      <w:proofErr w:type="gramStart"/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,</w:t>
      </w:r>
      <w:proofErr w:type="gramEnd"/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</w:t>
      </w:r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не стоит ждать, когда вам позвонит страховой представитель и расспросит.  Каждый может обратиться в свою страховую компанию по телефону </w:t>
      </w:r>
      <w:proofErr w:type="gramStart"/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>контакт-центра</w:t>
      </w:r>
      <w:proofErr w:type="gramEnd"/>
      <w:r w:rsidR="00693001" w:rsidRPr="00D43D3D">
        <w:rPr>
          <w:rFonts w:ascii="Arial" w:hAnsi="Arial" w:cs="Arial"/>
          <w:color w:val="2E2E2E"/>
          <w:sz w:val="22"/>
          <w:szCs w:val="22"/>
          <w:lang w:eastAsia="ru-RU"/>
        </w:rPr>
        <w:t xml:space="preserve"> и сообщить о том, что ему понравилось или не понравилось в организации диспансеризации. 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t>Кстати, многие поликлиники уже пересматривают режим работы и организуют диспансеризацию в субботу для удобства работающих граждан. </w:t>
      </w:r>
      <w:r w:rsidRPr="00D43D3D">
        <w:rPr>
          <w:rFonts w:ascii="Arial" w:hAnsi="Arial" w:cs="Arial"/>
          <w:color w:val="2E2E2E"/>
          <w:sz w:val="22"/>
          <w:szCs w:val="22"/>
          <w:lang w:eastAsia="ru-RU"/>
        </w:rPr>
        <w:br/>
      </w:r>
    </w:p>
    <w:p w:rsidR="00693001" w:rsidRPr="00D43D3D" w:rsidRDefault="00693001" w:rsidP="0077114F">
      <w:pPr>
        <w:spacing w:line="240" w:lineRule="atLeast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43D3D">
        <w:rPr>
          <w:rFonts w:ascii="Arial" w:hAnsi="Arial" w:cs="Arial"/>
          <w:b/>
          <w:sz w:val="22"/>
          <w:szCs w:val="22"/>
        </w:rPr>
        <w:t xml:space="preserve"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</w:t>
      </w:r>
      <w:proofErr w:type="gramStart"/>
      <w:r w:rsidRPr="00D43D3D">
        <w:rPr>
          <w:rFonts w:ascii="Arial" w:hAnsi="Arial" w:cs="Arial"/>
          <w:b/>
          <w:sz w:val="22"/>
          <w:szCs w:val="22"/>
        </w:rPr>
        <w:t>контакт-центра</w:t>
      </w:r>
      <w:proofErr w:type="gramEnd"/>
      <w:r w:rsidRPr="00D43D3D">
        <w:rPr>
          <w:rFonts w:ascii="Arial" w:hAnsi="Arial" w:cs="Arial"/>
          <w:b/>
          <w:sz w:val="22"/>
          <w:szCs w:val="22"/>
        </w:rPr>
        <w:t xml:space="preserve"> 8-800-100-07-02 (звонок по России бесплатный). </w:t>
      </w:r>
    </w:p>
    <w:p w:rsidR="00693001" w:rsidRPr="00D43D3D" w:rsidRDefault="00693001" w:rsidP="0077114F">
      <w:pPr>
        <w:spacing w:line="240" w:lineRule="atLeast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43D3D">
        <w:rPr>
          <w:rFonts w:ascii="Arial" w:hAnsi="Arial" w:cs="Arial"/>
          <w:b/>
          <w:sz w:val="22"/>
          <w:szCs w:val="22"/>
        </w:rPr>
        <w:t xml:space="preserve">Подробная информация на сайте </w:t>
      </w:r>
      <w:hyperlink r:id="rId7" w:history="1">
        <w:r w:rsidRPr="00D43D3D">
          <w:rPr>
            <w:rFonts w:ascii="Arial" w:hAnsi="Arial" w:cs="Arial"/>
            <w:color w:val="0000FF" w:themeColor="hyperlink"/>
            <w:sz w:val="22"/>
            <w:szCs w:val="22"/>
            <w:u w:val="single"/>
            <w:lang w:val="en-US"/>
          </w:rPr>
          <w:t>www</w:t>
        </w:r>
        <w:r w:rsidRPr="00D43D3D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.</w:t>
        </w:r>
        <w:proofErr w:type="spellStart"/>
        <w:r w:rsidRPr="00D43D3D">
          <w:rPr>
            <w:rFonts w:ascii="Arial" w:hAnsi="Arial" w:cs="Arial"/>
            <w:color w:val="0000FF" w:themeColor="hyperlink"/>
            <w:sz w:val="22"/>
            <w:szCs w:val="22"/>
            <w:u w:val="single"/>
            <w:lang w:val="en-US"/>
          </w:rPr>
          <w:t>sogaz</w:t>
        </w:r>
        <w:proofErr w:type="spellEnd"/>
        <w:r w:rsidRPr="00D43D3D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-</w:t>
        </w:r>
        <w:r w:rsidRPr="00D43D3D">
          <w:rPr>
            <w:rFonts w:ascii="Arial" w:hAnsi="Arial" w:cs="Arial"/>
            <w:color w:val="0000FF" w:themeColor="hyperlink"/>
            <w:sz w:val="22"/>
            <w:szCs w:val="22"/>
            <w:u w:val="single"/>
            <w:lang w:val="en-US"/>
          </w:rPr>
          <w:t>med</w:t>
        </w:r>
        <w:r w:rsidRPr="00D43D3D">
          <w:rPr>
            <w:rFonts w:ascii="Arial" w:hAnsi="Arial" w:cs="Arial"/>
            <w:color w:val="0000FF" w:themeColor="hyperlink"/>
            <w:sz w:val="22"/>
            <w:szCs w:val="22"/>
            <w:u w:val="single"/>
          </w:rPr>
          <w:t>.</w:t>
        </w:r>
        <w:proofErr w:type="spellStart"/>
        <w:r w:rsidRPr="00D43D3D">
          <w:rPr>
            <w:rFonts w:ascii="Arial" w:hAnsi="Arial" w:cs="Arial"/>
            <w:color w:val="0000FF" w:themeColor="hyperlink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D43D3D">
        <w:rPr>
          <w:rFonts w:ascii="Arial" w:hAnsi="Arial" w:cs="Arial"/>
          <w:b/>
          <w:sz w:val="22"/>
          <w:szCs w:val="22"/>
        </w:rPr>
        <w:t>.</w:t>
      </w:r>
    </w:p>
    <w:p w:rsidR="00336537" w:rsidRPr="00C677DF" w:rsidRDefault="0077114F" w:rsidP="0077114F">
      <w:pPr>
        <w:spacing w:line="240" w:lineRule="atLeast"/>
        <w:contextualSpacing/>
        <w:jc w:val="both"/>
        <w:rPr>
          <w:rFonts w:ascii="Arial" w:hAnsi="Arial" w:cs="Arial"/>
          <w:sz w:val="18"/>
          <w:szCs w:val="18"/>
        </w:rPr>
      </w:pPr>
      <w:r w:rsidRPr="00C677DF">
        <w:rPr>
          <w:rFonts w:ascii="Arial" w:hAnsi="Arial" w:cs="Arial"/>
          <w:sz w:val="18"/>
          <w:szCs w:val="18"/>
        </w:rPr>
        <w:t xml:space="preserve">Управляющий </w:t>
      </w:r>
      <w:proofErr w:type="spellStart"/>
      <w:r w:rsidRPr="00C677DF">
        <w:rPr>
          <w:rFonts w:ascii="Arial" w:hAnsi="Arial" w:cs="Arial"/>
          <w:sz w:val="18"/>
          <w:szCs w:val="18"/>
        </w:rPr>
        <w:t>Завитинским</w:t>
      </w:r>
      <w:proofErr w:type="spellEnd"/>
      <w:r w:rsidRPr="00C677DF">
        <w:rPr>
          <w:rFonts w:ascii="Arial" w:hAnsi="Arial" w:cs="Arial"/>
          <w:sz w:val="18"/>
          <w:szCs w:val="18"/>
        </w:rPr>
        <w:t xml:space="preserve"> офисом Амурского филиала АО «Страховая компания «СОГАЗ-Мед» Елена Филоненко</w:t>
      </w:r>
    </w:p>
    <w:sectPr w:rsidR="00336537" w:rsidRPr="00C677DF" w:rsidSect="00771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7BE1"/>
    <w:multiLevelType w:val="multilevel"/>
    <w:tmpl w:val="8EF4A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62240"/>
    <w:multiLevelType w:val="multilevel"/>
    <w:tmpl w:val="5D32D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CE18C3"/>
    <w:multiLevelType w:val="hybridMultilevel"/>
    <w:tmpl w:val="49B41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B15BC5"/>
    <w:multiLevelType w:val="hybridMultilevel"/>
    <w:tmpl w:val="CF2EA5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08B0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2F9"/>
    <w:rsid w:val="000008C5"/>
    <w:rsid w:val="00006EE4"/>
    <w:rsid w:val="00011C8B"/>
    <w:rsid w:val="00015FEB"/>
    <w:rsid w:val="00020472"/>
    <w:rsid w:val="0002453C"/>
    <w:rsid w:val="00026A53"/>
    <w:rsid w:val="0003632C"/>
    <w:rsid w:val="0004079A"/>
    <w:rsid w:val="000474E7"/>
    <w:rsid w:val="00060DB8"/>
    <w:rsid w:val="0006573D"/>
    <w:rsid w:val="00067AA0"/>
    <w:rsid w:val="00074A2B"/>
    <w:rsid w:val="00077ACE"/>
    <w:rsid w:val="00080912"/>
    <w:rsid w:val="0008228B"/>
    <w:rsid w:val="00095615"/>
    <w:rsid w:val="000A0B2F"/>
    <w:rsid w:val="000C6824"/>
    <w:rsid w:val="000F0088"/>
    <w:rsid w:val="00107EA0"/>
    <w:rsid w:val="001104A4"/>
    <w:rsid w:val="001167BA"/>
    <w:rsid w:val="00117B46"/>
    <w:rsid w:val="00123638"/>
    <w:rsid w:val="00132181"/>
    <w:rsid w:val="00135306"/>
    <w:rsid w:val="00135AAB"/>
    <w:rsid w:val="001367AA"/>
    <w:rsid w:val="00136816"/>
    <w:rsid w:val="00143A5E"/>
    <w:rsid w:val="00160203"/>
    <w:rsid w:val="001731CB"/>
    <w:rsid w:val="00173E99"/>
    <w:rsid w:val="00177845"/>
    <w:rsid w:val="00177963"/>
    <w:rsid w:val="00177E45"/>
    <w:rsid w:val="00193A84"/>
    <w:rsid w:val="001A4589"/>
    <w:rsid w:val="001B7DF7"/>
    <w:rsid w:val="001C50F2"/>
    <w:rsid w:val="001D53F6"/>
    <w:rsid w:val="00204784"/>
    <w:rsid w:val="0020515D"/>
    <w:rsid w:val="00211CC3"/>
    <w:rsid w:val="002143E0"/>
    <w:rsid w:val="002356E9"/>
    <w:rsid w:val="0023770A"/>
    <w:rsid w:val="002452DC"/>
    <w:rsid w:val="00253C7A"/>
    <w:rsid w:val="00254264"/>
    <w:rsid w:val="00280512"/>
    <w:rsid w:val="00292C08"/>
    <w:rsid w:val="002B0A35"/>
    <w:rsid w:val="002B769E"/>
    <w:rsid w:val="002C0C95"/>
    <w:rsid w:val="002D13ED"/>
    <w:rsid w:val="002D2273"/>
    <w:rsid w:val="002E09EB"/>
    <w:rsid w:val="002F5177"/>
    <w:rsid w:val="00301B15"/>
    <w:rsid w:val="00303AED"/>
    <w:rsid w:val="0030629A"/>
    <w:rsid w:val="00306651"/>
    <w:rsid w:val="00311BD0"/>
    <w:rsid w:val="00316885"/>
    <w:rsid w:val="00316DDE"/>
    <w:rsid w:val="00321155"/>
    <w:rsid w:val="00334280"/>
    <w:rsid w:val="00336537"/>
    <w:rsid w:val="00353C51"/>
    <w:rsid w:val="00374925"/>
    <w:rsid w:val="0038699C"/>
    <w:rsid w:val="003A33D6"/>
    <w:rsid w:val="003A3F62"/>
    <w:rsid w:val="003A4075"/>
    <w:rsid w:val="003B2D0C"/>
    <w:rsid w:val="003D047C"/>
    <w:rsid w:val="003D3685"/>
    <w:rsid w:val="003E129B"/>
    <w:rsid w:val="003E76E0"/>
    <w:rsid w:val="00403D84"/>
    <w:rsid w:val="00420AFD"/>
    <w:rsid w:val="00434A74"/>
    <w:rsid w:val="004355B3"/>
    <w:rsid w:val="0043699E"/>
    <w:rsid w:val="004536A4"/>
    <w:rsid w:val="00460269"/>
    <w:rsid w:val="0048190D"/>
    <w:rsid w:val="004824E2"/>
    <w:rsid w:val="00482F9C"/>
    <w:rsid w:val="0049203F"/>
    <w:rsid w:val="004D049A"/>
    <w:rsid w:val="004D7CAC"/>
    <w:rsid w:val="004E507E"/>
    <w:rsid w:val="004E717F"/>
    <w:rsid w:val="00515FC4"/>
    <w:rsid w:val="00522EBE"/>
    <w:rsid w:val="00534286"/>
    <w:rsid w:val="00543A7B"/>
    <w:rsid w:val="0056147E"/>
    <w:rsid w:val="005627C1"/>
    <w:rsid w:val="00581DB7"/>
    <w:rsid w:val="00586AFE"/>
    <w:rsid w:val="0059574E"/>
    <w:rsid w:val="005A2405"/>
    <w:rsid w:val="005A4313"/>
    <w:rsid w:val="005D0BD8"/>
    <w:rsid w:val="005E30BA"/>
    <w:rsid w:val="005E7A99"/>
    <w:rsid w:val="005F5078"/>
    <w:rsid w:val="006020D3"/>
    <w:rsid w:val="0060755E"/>
    <w:rsid w:val="0060761A"/>
    <w:rsid w:val="00612DB0"/>
    <w:rsid w:val="00632E74"/>
    <w:rsid w:val="00640041"/>
    <w:rsid w:val="00656912"/>
    <w:rsid w:val="0066510E"/>
    <w:rsid w:val="006677AF"/>
    <w:rsid w:val="00676269"/>
    <w:rsid w:val="006852DB"/>
    <w:rsid w:val="00685B88"/>
    <w:rsid w:val="00693001"/>
    <w:rsid w:val="006A0153"/>
    <w:rsid w:val="006A4EEE"/>
    <w:rsid w:val="006B2E2C"/>
    <w:rsid w:val="006C08E9"/>
    <w:rsid w:val="006E1FA5"/>
    <w:rsid w:val="006E7335"/>
    <w:rsid w:val="006F0A98"/>
    <w:rsid w:val="00701C0E"/>
    <w:rsid w:val="007078E9"/>
    <w:rsid w:val="00717308"/>
    <w:rsid w:val="00717C2E"/>
    <w:rsid w:val="0073178C"/>
    <w:rsid w:val="00755425"/>
    <w:rsid w:val="0076418B"/>
    <w:rsid w:val="00764CEE"/>
    <w:rsid w:val="0077114F"/>
    <w:rsid w:val="007929FC"/>
    <w:rsid w:val="007A1B18"/>
    <w:rsid w:val="007A221E"/>
    <w:rsid w:val="007A41AA"/>
    <w:rsid w:val="007A7A80"/>
    <w:rsid w:val="007B3C62"/>
    <w:rsid w:val="007C325D"/>
    <w:rsid w:val="007D1155"/>
    <w:rsid w:val="007E4689"/>
    <w:rsid w:val="007E5016"/>
    <w:rsid w:val="00800EF6"/>
    <w:rsid w:val="00804D64"/>
    <w:rsid w:val="00806A9F"/>
    <w:rsid w:val="00816DE3"/>
    <w:rsid w:val="00840C1D"/>
    <w:rsid w:val="00845181"/>
    <w:rsid w:val="00845A35"/>
    <w:rsid w:val="00883816"/>
    <w:rsid w:val="00883ED6"/>
    <w:rsid w:val="008969AA"/>
    <w:rsid w:val="008A0A09"/>
    <w:rsid w:val="008A7193"/>
    <w:rsid w:val="008A72FF"/>
    <w:rsid w:val="008C1298"/>
    <w:rsid w:val="008D375F"/>
    <w:rsid w:val="008D7B0C"/>
    <w:rsid w:val="008E469A"/>
    <w:rsid w:val="008E7EF2"/>
    <w:rsid w:val="008F571A"/>
    <w:rsid w:val="008F67DD"/>
    <w:rsid w:val="008F7D7A"/>
    <w:rsid w:val="00922083"/>
    <w:rsid w:val="0092233B"/>
    <w:rsid w:val="009516E4"/>
    <w:rsid w:val="00960849"/>
    <w:rsid w:val="00967804"/>
    <w:rsid w:val="009721AA"/>
    <w:rsid w:val="0099029F"/>
    <w:rsid w:val="00991AE5"/>
    <w:rsid w:val="00997A55"/>
    <w:rsid w:val="009A0124"/>
    <w:rsid w:val="009A371B"/>
    <w:rsid w:val="009A562C"/>
    <w:rsid w:val="009E753E"/>
    <w:rsid w:val="009F20FC"/>
    <w:rsid w:val="009F3051"/>
    <w:rsid w:val="009F59CF"/>
    <w:rsid w:val="00A03067"/>
    <w:rsid w:val="00A061A3"/>
    <w:rsid w:val="00A31AB6"/>
    <w:rsid w:val="00A411CF"/>
    <w:rsid w:val="00A46C8E"/>
    <w:rsid w:val="00A477E4"/>
    <w:rsid w:val="00A628FA"/>
    <w:rsid w:val="00A64032"/>
    <w:rsid w:val="00A718AE"/>
    <w:rsid w:val="00A72312"/>
    <w:rsid w:val="00A77216"/>
    <w:rsid w:val="00A834C6"/>
    <w:rsid w:val="00AB05E9"/>
    <w:rsid w:val="00AC155D"/>
    <w:rsid w:val="00AC197F"/>
    <w:rsid w:val="00AC27C6"/>
    <w:rsid w:val="00AD27AE"/>
    <w:rsid w:val="00AD2D5A"/>
    <w:rsid w:val="00AE57D9"/>
    <w:rsid w:val="00AF431C"/>
    <w:rsid w:val="00AF6881"/>
    <w:rsid w:val="00B03D0A"/>
    <w:rsid w:val="00B040E5"/>
    <w:rsid w:val="00B06B2B"/>
    <w:rsid w:val="00B16701"/>
    <w:rsid w:val="00B232B3"/>
    <w:rsid w:val="00B30B16"/>
    <w:rsid w:val="00B34E07"/>
    <w:rsid w:val="00B41D2D"/>
    <w:rsid w:val="00B44FDD"/>
    <w:rsid w:val="00B52D41"/>
    <w:rsid w:val="00B64663"/>
    <w:rsid w:val="00B67E74"/>
    <w:rsid w:val="00B71685"/>
    <w:rsid w:val="00B71C7F"/>
    <w:rsid w:val="00B81340"/>
    <w:rsid w:val="00B96AAB"/>
    <w:rsid w:val="00BA2AE6"/>
    <w:rsid w:val="00BB1654"/>
    <w:rsid w:val="00BD190C"/>
    <w:rsid w:val="00BE1E2A"/>
    <w:rsid w:val="00BF2A9E"/>
    <w:rsid w:val="00BF74F1"/>
    <w:rsid w:val="00C05479"/>
    <w:rsid w:val="00C13CE0"/>
    <w:rsid w:val="00C17E98"/>
    <w:rsid w:val="00C21D4A"/>
    <w:rsid w:val="00C4345E"/>
    <w:rsid w:val="00C525AF"/>
    <w:rsid w:val="00C66618"/>
    <w:rsid w:val="00C677DF"/>
    <w:rsid w:val="00C7086A"/>
    <w:rsid w:val="00C84B47"/>
    <w:rsid w:val="00C87386"/>
    <w:rsid w:val="00C912F9"/>
    <w:rsid w:val="00CB16C9"/>
    <w:rsid w:val="00CC74ED"/>
    <w:rsid w:val="00CE2D91"/>
    <w:rsid w:val="00CE34BB"/>
    <w:rsid w:val="00CE4985"/>
    <w:rsid w:val="00CF69F2"/>
    <w:rsid w:val="00D11B7F"/>
    <w:rsid w:val="00D17AF3"/>
    <w:rsid w:val="00D336C1"/>
    <w:rsid w:val="00D43D3D"/>
    <w:rsid w:val="00D4606D"/>
    <w:rsid w:val="00D46FE4"/>
    <w:rsid w:val="00D53D60"/>
    <w:rsid w:val="00DC1018"/>
    <w:rsid w:val="00DD2927"/>
    <w:rsid w:val="00DE6301"/>
    <w:rsid w:val="00DF7B56"/>
    <w:rsid w:val="00E05E7C"/>
    <w:rsid w:val="00E107A2"/>
    <w:rsid w:val="00E119DD"/>
    <w:rsid w:val="00E245A3"/>
    <w:rsid w:val="00E25089"/>
    <w:rsid w:val="00E41A85"/>
    <w:rsid w:val="00E621FB"/>
    <w:rsid w:val="00E70C72"/>
    <w:rsid w:val="00E925F9"/>
    <w:rsid w:val="00E95255"/>
    <w:rsid w:val="00EB3490"/>
    <w:rsid w:val="00ED0009"/>
    <w:rsid w:val="00ED2112"/>
    <w:rsid w:val="00ED3DAC"/>
    <w:rsid w:val="00EE2358"/>
    <w:rsid w:val="00EE5E9C"/>
    <w:rsid w:val="00EF3851"/>
    <w:rsid w:val="00F064CD"/>
    <w:rsid w:val="00F06ABC"/>
    <w:rsid w:val="00F10203"/>
    <w:rsid w:val="00F21286"/>
    <w:rsid w:val="00F46DA9"/>
    <w:rsid w:val="00F472A0"/>
    <w:rsid w:val="00F62139"/>
    <w:rsid w:val="00F66BB7"/>
    <w:rsid w:val="00F7339F"/>
    <w:rsid w:val="00F811C3"/>
    <w:rsid w:val="00FA4C52"/>
    <w:rsid w:val="00FA751B"/>
    <w:rsid w:val="00FC0EEE"/>
    <w:rsid w:val="00FD662A"/>
    <w:rsid w:val="00FE6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link w:val="40"/>
    <w:uiPriority w:val="9"/>
    <w:qFormat/>
    <w:rsid w:val="00CE2D91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7C2E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3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F00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[Основной абзац]"/>
    <w:basedOn w:val="a"/>
    <w:uiPriority w:val="99"/>
    <w:rsid w:val="008F571A"/>
    <w:pPr>
      <w:suppressAutoHyphens w:val="0"/>
      <w:autoSpaceDE w:val="0"/>
      <w:autoSpaceDN w:val="0"/>
      <w:adjustRightInd w:val="0"/>
      <w:spacing w:line="22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z w:val="19"/>
      <w:szCs w:val="19"/>
      <w:lang w:eastAsia="ru-RU"/>
    </w:rPr>
  </w:style>
  <w:style w:type="paragraph" w:styleId="a7">
    <w:name w:val="List Paragraph"/>
    <w:basedOn w:val="a"/>
    <w:uiPriority w:val="34"/>
    <w:qFormat/>
    <w:rsid w:val="00E621F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E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40C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840C1D"/>
    <w:rPr>
      <w:b/>
      <w:bCs/>
    </w:rPr>
  </w:style>
  <w:style w:type="character" w:styleId="ab">
    <w:name w:val="Hyperlink"/>
    <w:basedOn w:val="a0"/>
    <w:uiPriority w:val="99"/>
    <w:unhideWhenUsed/>
    <w:rsid w:val="00840C1D"/>
    <w:rPr>
      <w:color w:val="0000FF" w:themeColor="hyperlink"/>
      <w:u w:val="single"/>
    </w:rPr>
  </w:style>
  <w:style w:type="paragraph" w:customStyle="1" w:styleId="ConsPlusNormal">
    <w:name w:val="ConsPlusNormal"/>
    <w:rsid w:val="00534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Emphasis"/>
    <w:basedOn w:val="a0"/>
    <w:uiPriority w:val="20"/>
    <w:qFormat/>
    <w:rsid w:val="00AC27C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E2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2F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link w:val="40"/>
    <w:uiPriority w:val="9"/>
    <w:qFormat/>
    <w:rsid w:val="00CE2D91"/>
    <w:pPr>
      <w:suppressAutoHyphens w:val="0"/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17C2E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3C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CE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0F008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6">
    <w:name w:val="[Основной абзац]"/>
    <w:basedOn w:val="a"/>
    <w:uiPriority w:val="99"/>
    <w:rsid w:val="008F571A"/>
    <w:pPr>
      <w:suppressAutoHyphens w:val="0"/>
      <w:autoSpaceDE w:val="0"/>
      <w:autoSpaceDN w:val="0"/>
      <w:adjustRightInd w:val="0"/>
      <w:spacing w:line="220" w:lineRule="atLeast"/>
      <w:ind w:firstLine="227"/>
      <w:jc w:val="both"/>
      <w:textAlignment w:val="center"/>
    </w:pPr>
    <w:rPr>
      <w:rFonts w:ascii="Arial" w:eastAsiaTheme="minorEastAsia" w:hAnsi="Arial" w:cs="Arial"/>
      <w:color w:val="000000"/>
      <w:sz w:val="19"/>
      <w:szCs w:val="19"/>
      <w:lang w:eastAsia="ru-RU"/>
    </w:rPr>
  </w:style>
  <w:style w:type="paragraph" w:styleId="a7">
    <w:name w:val="List Paragraph"/>
    <w:basedOn w:val="a"/>
    <w:uiPriority w:val="34"/>
    <w:qFormat/>
    <w:rsid w:val="00E621FB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E62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840C1D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840C1D"/>
    <w:rPr>
      <w:b/>
      <w:bCs/>
    </w:rPr>
  </w:style>
  <w:style w:type="character" w:styleId="ab">
    <w:name w:val="Hyperlink"/>
    <w:basedOn w:val="a0"/>
    <w:uiPriority w:val="99"/>
    <w:unhideWhenUsed/>
    <w:rsid w:val="00840C1D"/>
    <w:rPr>
      <w:color w:val="0000FF" w:themeColor="hyperlink"/>
      <w:u w:val="single"/>
    </w:rPr>
  </w:style>
  <w:style w:type="paragraph" w:customStyle="1" w:styleId="ConsPlusNormal">
    <w:name w:val="ConsPlusNormal"/>
    <w:rsid w:val="0053428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Emphasis"/>
    <w:basedOn w:val="a0"/>
    <w:uiPriority w:val="20"/>
    <w:qFormat/>
    <w:rsid w:val="00AC27C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E2D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ogaz-me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Вереветинова Анна Сергеевна</dc:creator>
  <cp:lastModifiedBy>Филоненко Елена Павловна</cp:lastModifiedBy>
  <cp:revision>10</cp:revision>
  <cp:lastPrinted>2018-06-28T01:20:00Z</cp:lastPrinted>
  <dcterms:created xsi:type="dcterms:W3CDTF">2018-10-05T06:22:00Z</dcterms:created>
  <dcterms:modified xsi:type="dcterms:W3CDTF">2018-10-18T08:17:00Z</dcterms:modified>
</cp:coreProperties>
</file>