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914" w:rsidRPr="00326E44" w:rsidRDefault="00326E44" w:rsidP="00326E44">
      <w:pPr>
        <w:jc w:val="center"/>
        <w:rPr>
          <w:rFonts w:ascii="Monotype Corsiva" w:hAnsi="Monotype Corsiva"/>
          <w:b/>
          <w:color w:val="FF0000"/>
          <w:sz w:val="44"/>
          <w:szCs w:val="44"/>
          <w:lang w:val="en-US"/>
        </w:rPr>
      </w:pPr>
      <w:r w:rsidRPr="00326E44">
        <w:rPr>
          <w:noProof/>
          <w:color w:val="FF0000"/>
          <w:sz w:val="44"/>
          <w:szCs w:val="44"/>
          <w:lang w:eastAsia="ru-RU"/>
        </w:rPr>
        <w:drawing>
          <wp:anchor distT="0" distB="0" distL="114300" distR="114300" simplePos="0" relativeHeight="251658240" behindDoc="0" locked="0" layoutInCell="1" allowOverlap="1" wp14:anchorId="0CEE7FD5" wp14:editId="34AAB917">
            <wp:simplePos x="0" y="0"/>
            <wp:positionH relativeFrom="margin">
              <wp:posOffset>2792459</wp:posOffset>
            </wp:positionH>
            <wp:positionV relativeFrom="paragraph">
              <wp:posOffset>0</wp:posOffset>
            </wp:positionV>
            <wp:extent cx="3475355" cy="2198370"/>
            <wp:effectExtent l="0" t="0" r="0" b="0"/>
            <wp:wrapSquare wrapText="bothSides"/>
            <wp:docPr id="1" name="Рисунок 1" descr="C:\Users\User\Desktop\VictorianPostc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VictorianPostcar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355" cy="219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F630C2" w:rsidRPr="00326E44">
        <w:rPr>
          <w:rFonts w:ascii="Monotype Corsiva" w:hAnsi="Monotype Corsiva"/>
          <w:b/>
          <w:color w:val="FF0000"/>
          <w:sz w:val="44"/>
          <w:szCs w:val="44"/>
          <w:lang w:val="en-US"/>
        </w:rPr>
        <w:t>26</w:t>
      </w:r>
      <w:proofErr w:type="gramEnd"/>
      <w:r w:rsidR="00F630C2" w:rsidRPr="00326E44">
        <w:rPr>
          <w:rFonts w:ascii="Monotype Corsiva" w:hAnsi="Monotype Corsiva"/>
          <w:b/>
          <w:color w:val="FF0000"/>
          <w:sz w:val="44"/>
          <w:szCs w:val="44"/>
          <w:lang w:val="en-US"/>
        </w:rPr>
        <w:t xml:space="preserve"> </w:t>
      </w:r>
      <w:r w:rsidR="00F630C2" w:rsidRPr="00326E44">
        <w:rPr>
          <w:rFonts w:ascii="Monotype Corsiva" w:hAnsi="Monotype Corsiva"/>
          <w:b/>
          <w:color w:val="FF0000"/>
          <w:sz w:val="44"/>
          <w:szCs w:val="44"/>
        </w:rPr>
        <w:t>сентября</w:t>
      </w:r>
      <w:r w:rsidR="00F630C2" w:rsidRPr="00326E44">
        <w:rPr>
          <w:rFonts w:ascii="Monotype Corsiva" w:hAnsi="Monotype Corsiva"/>
          <w:b/>
          <w:color w:val="FF0000"/>
          <w:sz w:val="44"/>
          <w:szCs w:val="44"/>
          <w:lang w:val="en-US"/>
        </w:rPr>
        <w:t xml:space="preserve">- </w:t>
      </w:r>
      <w:r w:rsidR="00F630C2" w:rsidRPr="00326E44">
        <w:rPr>
          <w:rFonts w:ascii="Monotype Corsiva" w:hAnsi="Monotype Corsiva"/>
          <w:b/>
          <w:color w:val="FF0000"/>
          <w:sz w:val="44"/>
          <w:szCs w:val="44"/>
        </w:rPr>
        <w:t>всемирный</w:t>
      </w:r>
      <w:r w:rsidR="00F630C2" w:rsidRPr="00326E44">
        <w:rPr>
          <w:rFonts w:ascii="Monotype Corsiva" w:hAnsi="Monotype Corsiva"/>
          <w:b/>
          <w:color w:val="FF0000"/>
          <w:sz w:val="44"/>
          <w:szCs w:val="44"/>
          <w:lang w:val="en-US"/>
        </w:rPr>
        <w:t xml:space="preserve"> </w:t>
      </w:r>
      <w:r w:rsidR="00F630C2" w:rsidRPr="00326E44">
        <w:rPr>
          <w:rFonts w:ascii="Monotype Corsiva" w:hAnsi="Monotype Corsiva"/>
          <w:b/>
          <w:color w:val="FF0000"/>
          <w:sz w:val="44"/>
          <w:szCs w:val="44"/>
        </w:rPr>
        <w:t>день</w:t>
      </w:r>
      <w:r w:rsidR="00F630C2" w:rsidRPr="00326E44">
        <w:rPr>
          <w:rFonts w:ascii="Monotype Corsiva" w:hAnsi="Monotype Corsiva"/>
          <w:b/>
          <w:color w:val="FF0000"/>
          <w:sz w:val="44"/>
          <w:szCs w:val="44"/>
          <w:lang w:val="en-US"/>
        </w:rPr>
        <w:t xml:space="preserve"> </w:t>
      </w:r>
      <w:r w:rsidR="00F630C2" w:rsidRPr="00326E44">
        <w:rPr>
          <w:rFonts w:ascii="Monotype Corsiva" w:hAnsi="Monotype Corsiva"/>
          <w:b/>
          <w:color w:val="FF0000"/>
          <w:sz w:val="44"/>
          <w:szCs w:val="44"/>
        </w:rPr>
        <w:t>контрацепции</w:t>
      </w:r>
    </w:p>
    <w:p w:rsidR="00326E44" w:rsidRDefault="00326E44" w:rsidP="00326E44">
      <w:pPr>
        <w:spacing w:after="0"/>
        <w:jc w:val="center"/>
        <w:rPr>
          <w:rFonts w:ascii="Monotype Corsiva" w:hAnsi="Monotype Corsiva"/>
          <w:b/>
          <w:sz w:val="36"/>
          <w:szCs w:val="36"/>
          <w:lang w:val="en-US"/>
        </w:rPr>
      </w:pPr>
    </w:p>
    <w:p w:rsidR="00F630C2" w:rsidRPr="00326E44" w:rsidRDefault="00F630C2" w:rsidP="00326E44">
      <w:pPr>
        <w:spacing w:after="0"/>
        <w:jc w:val="center"/>
        <w:rPr>
          <w:rFonts w:ascii="Monotype Corsiva" w:hAnsi="Monotype Corsiva"/>
          <w:b/>
          <w:sz w:val="36"/>
          <w:szCs w:val="36"/>
          <w:lang w:val="en-US"/>
        </w:rPr>
      </w:pPr>
      <w:r w:rsidRPr="00326E44">
        <w:rPr>
          <w:rFonts w:ascii="Monotype Corsiva" w:hAnsi="Monotype Corsiva"/>
          <w:b/>
          <w:sz w:val="36"/>
          <w:szCs w:val="36"/>
          <w:lang w:val="en-US"/>
        </w:rPr>
        <w:t>«</w:t>
      </w:r>
      <w:r w:rsidRPr="00326E44">
        <w:rPr>
          <w:rFonts w:ascii="Monotype Corsiva" w:hAnsi="Monotype Corsiva"/>
          <w:b/>
          <w:i/>
          <w:iCs/>
          <w:sz w:val="36"/>
          <w:szCs w:val="36"/>
          <w:lang w:val="en-US"/>
        </w:rPr>
        <w:t>Contraception: It’s Your Life, it’s your responsibility</w:t>
      </w:r>
      <w:r w:rsidRPr="00326E44">
        <w:rPr>
          <w:rFonts w:ascii="Monotype Corsiva" w:hAnsi="Monotype Corsiva"/>
          <w:b/>
          <w:sz w:val="36"/>
          <w:szCs w:val="36"/>
          <w:lang w:val="en-US"/>
        </w:rPr>
        <w:t>»</w:t>
      </w:r>
    </w:p>
    <w:p w:rsidR="00B51E6E" w:rsidRPr="00326E44" w:rsidRDefault="00326E44" w:rsidP="00326E44">
      <w:pPr>
        <w:spacing w:after="0"/>
        <w:jc w:val="center"/>
        <w:rPr>
          <w:rFonts w:ascii="Monotype Corsiva" w:hAnsi="Monotype Corsiva"/>
          <w:b/>
          <w:sz w:val="36"/>
          <w:szCs w:val="36"/>
        </w:rPr>
        <w:sectPr w:rsidR="00B51E6E" w:rsidRPr="00326E44" w:rsidSect="00A366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Monotype Corsiva" w:hAnsi="Monotype Corsiva"/>
          <w:b/>
          <w:noProof/>
          <w:color w:val="FF000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2596839</wp:posOffset>
                </wp:positionH>
                <wp:positionV relativeFrom="paragraph">
                  <wp:posOffset>628043</wp:posOffset>
                </wp:positionV>
                <wp:extent cx="3666963" cy="593388"/>
                <wp:effectExtent l="0" t="0" r="10160" b="1651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6963" cy="5933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E44" w:rsidRPr="00326E44" w:rsidRDefault="00326E44" w:rsidP="00326E4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hyperlink r:id="rId5" w:tooltip="Карикатура" w:history="1">
                              <w:r w:rsidRPr="00326E44">
                                <w:rPr>
                                  <w:rStyle w:val="a3"/>
                                  <w:rFonts w:ascii="Times New Roman" w:hAnsi="Times New Roman" w:cs="Times New Roman"/>
                                  <w:color w:val="auto"/>
                                  <w:u w:val="none"/>
                                </w:rPr>
                                <w:t>Карикатура</w:t>
                              </w:r>
                            </w:hyperlink>
                            <w:r w:rsidRPr="00326E44">
                              <w:rPr>
                                <w:rFonts w:ascii="Times New Roman" w:hAnsi="Times New Roman" w:cs="Times New Roman"/>
                              </w:rPr>
                              <w:t> рубежа </w:t>
                            </w:r>
                            <w:hyperlink r:id="rId6" w:tooltip="XX век" w:history="1">
                              <w:r w:rsidRPr="00326E44">
                                <w:rPr>
                                  <w:rStyle w:val="a3"/>
                                  <w:rFonts w:ascii="Times New Roman" w:hAnsi="Times New Roman" w:cs="Times New Roman"/>
                                  <w:color w:val="auto"/>
                                  <w:u w:val="none"/>
                                </w:rPr>
                                <w:t>XX века</w:t>
                              </w:r>
                            </w:hyperlink>
                            <w:r w:rsidRPr="00326E44">
                              <w:rPr>
                                <w:rFonts w:ascii="Times New Roman" w:hAnsi="Times New Roman" w:cs="Times New Roman"/>
                              </w:rPr>
                              <w:t>. отбивается от аиста, который принес ей ее ребенка.</w:t>
                            </w:r>
                          </w:p>
                          <w:p w:rsidR="00326E44" w:rsidRPr="00326E44" w:rsidRDefault="00326E44" w:rsidP="00326E4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26E44">
                              <w:rPr>
                                <w:rFonts w:ascii="Times New Roman" w:hAnsi="Times New Roman" w:cs="Times New Roman"/>
                              </w:rPr>
                              <w:t xml:space="preserve"> Надпись: «Злод</w:t>
                            </w:r>
                            <w:r w:rsidR="00A21C86">
                              <w:rPr>
                                <w:rFonts w:ascii="Times New Roman" w:hAnsi="Times New Roman" w:cs="Times New Roman"/>
                              </w:rPr>
                              <w:t>ей по-прежнему преследует ее»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04.5pt;margin-top:49.45pt;width:288.75pt;height:4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" fillcolor="white [3201]" strokecolor="black [3200]" strokeweight="1pt">
                <v:textbox>
                  <w:txbxContent>
                    <w:p w:rsidR="00326E44" w:rsidRPr="00326E44" w:rsidRDefault="00326E44" w:rsidP="00326E4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hyperlink r:id="rId7" w:tooltip="Карикатура" w:history="1">
                        <w:r w:rsidRPr="00326E44">
                          <w:rPr>
                            <w:rStyle w:val="a3"/>
                            <w:rFonts w:ascii="Times New Roman" w:hAnsi="Times New Roman" w:cs="Times New Roman"/>
                            <w:color w:val="auto"/>
                            <w:u w:val="none"/>
                          </w:rPr>
                          <w:t>Карикатура</w:t>
                        </w:r>
                      </w:hyperlink>
                      <w:r w:rsidRPr="00326E44">
                        <w:rPr>
                          <w:rFonts w:ascii="Times New Roman" w:hAnsi="Times New Roman" w:cs="Times New Roman"/>
                        </w:rPr>
                        <w:t> рубежа </w:t>
                      </w:r>
                      <w:hyperlink r:id="rId8" w:tooltip="XX век" w:history="1">
                        <w:r w:rsidRPr="00326E44">
                          <w:rPr>
                            <w:rStyle w:val="a3"/>
                            <w:rFonts w:ascii="Times New Roman" w:hAnsi="Times New Roman" w:cs="Times New Roman"/>
                            <w:color w:val="auto"/>
                            <w:u w:val="none"/>
                          </w:rPr>
                          <w:t>XX века</w:t>
                        </w:r>
                      </w:hyperlink>
                      <w:r w:rsidRPr="00326E44">
                        <w:rPr>
                          <w:rFonts w:ascii="Times New Roman" w:hAnsi="Times New Roman" w:cs="Times New Roman"/>
                        </w:rPr>
                        <w:t>. отбивается от аиста, который принес ей ее ребенка.</w:t>
                      </w:r>
                    </w:p>
                    <w:p w:rsidR="00326E44" w:rsidRPr="00326E44" w:rsidRDefault="00326E44" w:rsidP="00326E4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26E44">
                        <w:rPr>
                          <w:rFonts w:ascii="Times New Roman" w:hAnsi="Times New Roman" w:cs="Times New Roman"/>
                        </w:rPr>
                        <w:t xml:space="preserve"> Надпись: «Злод</w:t>
                      </w:r>
                      <w:r w:rsidR="00A21C86">
                        <w:rPr>
                          <w:rFonts w:ascii="Times New Roman" w:hAnsi="Times New Roman" w:cs="Times New Roman"/>
                        </w:rPr>
                        <w:t>ей по-прежнему преследует ее»</w:t>
                      </w:r>
                    </w:p>
                  </w:txbxContent>
                </v:textbox>
              </v:rect>
            </w:pict>
          </mc:Fallback>
        </mc:AlternateContent>
      </w:r>
      <w:r w:rsidR="00F630C2" w:rsidRPr="00326E44">
        <w:rPr>
          <w:rFonts w:ascii="Monotype Corsiva" w:hAnsi="Monotype Corsiva"/>
          <w:b/>
          <w:color w:val="FF0000"/>
          <w:sz w:val="36"/>
          <w:szCs w:val="36"/>
        </w:rPr>
        <w:t>«</w:t>
      </w:r>
      <w:r w:rsidR="00F630C2" w:rsidRPr="00326E44">
        <w:rPr>
          <w:rFonts w:ascii="Monotype Corsiva" w:hAnsi="Monotype Corsiva"/>
          <w:b/>
          <w:i/>
          <w:iCs/>
          <w:color w:val="FF0000"/>
          <w:sz w:val="36"/>
          <w:szCs w:val="36"/>
        </w:rPr>
        <w:t>Контрацепция: это ваша жизнь, это ваша ответственность</w:t>
      </w:r>
      <w:r>
        <w:rPr>
          <w:rFonts w:ascii="Monotype Corsiva" w:hAnsi="Monotype Corsiva"/>
          <w:b/>
          <w:color w:val="FF0000"/>
          <w:sz w:val="36"/>
          <w:szCs w:val="36"/>
        </w:rPr>
        <w:t>»</w:t>
      </w:r>
      <w:r w:rsidRPr="00326E44">
        <w:rPr>
          <w:rFonts w:ascii="Monotype Corsiva" w:hAnsi="Monotype Corsiva"/>
          <w:b/>
          <w:color w:val="FF0000"/>
          <w:sz w:val="16"/>
          <w:szCs w:val="16"/>
        </w:rPr>
        <w:t xml:space="preserve"> </w:t>
      </w:r>
      <w:r w:rsidR="00B51E6E" w:rsidRPr="00326E44">
        <w:rPr>
          <w:rFonts w:ascii="Monotype Corsiva" w:hAnsi="Monotype Corsiva"/>
          <w:b/>
          <w:sz w:val="16"/>
          <w:szCs w:val="16"/>
        </w:rPr>
        <w:t>[1]</w:t>
      </w:r>
    </w:p>
    <w:p w:rsidR="00B51E6E" w:rsidRDefault="00B51E6E">
      <w:pPr>
        <w:sectPr w:rsidR="00B51E6E" w:rsidSect="00A366E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7BE1" w:rsidRPr="00326E44" w:rsidRDefault="00597BE1">
      <w:pPr>
        <w:rPr>
          <w:rFonts w:ascii="Times New Roman" w:hAnsi="Times New Roman" w:cs="Times New Roman"/>
          <w:b/>
          <w:bCs/>
        </w:rPr>
        <w:sectPr w:rsidR="00597BE1" w:rsidRPr="00326E44" w:rsidSect="00A366E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37DC" w:rsidRDefault="000237DC" w:rsidP="000237DC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0237DC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1FC2346" wp14:editId="40E1DAB8">
            <wp:simplePos x="0" y="0"/>
            <wp:positionH relativeFrom="margin">
              <wp:posOffset>2382520</wp:posOffset>
            </wp:positionH>
            <wp:positionV relativeFrom="paragraph">
              <wp:posOffset>560070</wp:posOffset>
            </wp:positionV>
            <wp:extent cx="3561080" cy="2091055"/>
            <wp:effectExtent l="0" t="0" r="1270" b="4445"/>
            <wp:wrapSquare wrapText="bothSides"/>
            <wp:docPr id="3" name="Рисунок 3" descr="C:\Users\User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080" cy="209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E6E" w:rsidRPr="00326E44">
        <w:rPr>
          <w:rFonts w:ascii="Times New Roman" w:hAnsi="Times New Roman" w:cs="Times New Roman"/>
          <w:b/>
          <w:bCs/>
        </w:rPr>
        <w:t>Контрацептивы</w:t>
      </w:r>
      <w:r w:rsidR="00B51E6E" w:rsidRPr="00326E44">
        <w:rPr>
          <w:rFonts w:ascii="Times New Roman" w:hAnsi="Times New Roman" w:cs="Times New Roman"/>
        </w:rPr>
        <w:t> – средства, используемые для предотвращения беременности. Цель контрацепции – планирование семьи</w:t>
      </w:r>
      <w:r w:rsidR="00597BE1" w:rsidRPr="00326E44">
        <w:rPr>
          <w:rFonts w:ascii="Times New Roman" w:hAnsi="Times New Roman" w:cs="Times New Roman"/>
        </w:rPr>
        <w:t>, сохранение здоровья женщины</w:t>
      </w:r>
      <w:r w:rsidR="00B51E6E" w:rsidRPr="00326E44">
        <w:rPr>
          <w:rFonts w:ascii="Times New Roman" w:hAnsi="Times New Roman" w:cs="Times New Roman"/>
        </w:rPr>
        <w:t>.</w:t>
      </w:r>
      <w:r w:rsidR="00597BE1" w:rsidRPr="00326E44">
        <w:rPr>
          <w:rFonts w:ascii="Times New Roman" w:hAnsi="Times New Roman" w:cs="Times New Roman"/>
        </w:rPr>
        <w:t xml:space="preserve"> Различают контрацептивные средства:</w:t>
      </w:r>
      <w:r w:rsidR="00597BE1" w:rsidRPr="00326E44">
        <w:rPr>
          <w:rFonts w:ascii="Times New Roman" w:hAnsi="Times New Roman" w:cs="Times New Roman"/>
        </w:rPr>
        <w:br/>
        <w:t>1. Биологические: ритм–метод, температурный метод.</w:t>
      </w:r>
      <w:r w:rsidRPr="000237D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597BE1" w:rsidRPr="00326E44">
        <w:rPr>
          <w:rFonts w:ascii="Times New Roman" w:hAnsi="Times New Roman" w:cs="Times New Roman"/>
        </w:rPr>
        <w:br/>
        <w:t>2. Механические: а) применяемые мужчинами (презервативы, прерванный половой акт); б) применяемые женщинами (различного рода шеечные колпачки, различные влагалищные мембраны, внутриматочные средства (ВМС)).</w:t>
      </w:r>
      <w:r w:rsidR="00597BE1" w:rsidRPr="00326E44">
        <w:rPr>
          <w:rFonts w:ascii="Times New Roman" w:hAnsi="Times New Roman" w:cs="Times New Roman"/>
        </w:rPr>
        <w:br/>
        <w:t xml:space="preserve">3. Химические: различные </w:t>
      </w:r>
      <w:proofErr w:type="spellStart"/>
      <w:r w:rsidR="00597BE1" w:rsidRPr="00326E44">
        <w:rPr>
          <w:rFonts w:ascii="Times New Roman" w:hAnsi="Times New Roman" w:cs="Times New Roman"/>
        </w:rPr>
        <w:t>спермицидные</w:t>
      </w:r>
      <w:proofErr w:type="spellEnd"/>
      <w:r w:rsidR="00597BE1" w:rsidRPr="00326E44">
        <w:rPr>
          <w:rFonts w:ascii="Times New Roman" w:hAnsi="Times New Roman" w:cs="Times New Roman"/>
        </w:rPr>
        <w:t xml:space="preserve"> растворы.</w:t>
      </w:r>
      <w:r w:rsidR="00597BE1" w:rsidRPr="00326E44">
        <w:rPr>
          <w:rFonts w:ascii="Times New Roman" w:hAnsi="Times New Roman" w:cs="Times New Roman"/>
        </w:rPr>
        <w:br/>
        <w:t>4. Гормональная контрацепция.</w:t>
      </w:r>
      <w:r>
        <w:rPr>
          <w:rFonts w:ascii="Times New Roman" w:hAnsi="Times New Roman" w:cs="Times New Roman"/>
        </w:rPr>
        <w:br/>
        <w:t>5. Хирургическая контрацепция.</w:t>
      </w:r>
    </w:p>
    <w:p w:rsidR="000237DC" w:rsidRDefault="00597BE1" w:rsidP="000237DC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326E44">
        <w:rPr>
          <w:rFonts w:ascii="Times New Roman" w:hAnsi="Times New Roman" w:cs="Times New Roman"/>
        </w:rPr>
        <w:t xml:space="preserve">Биологический (календарный) метод контрацепции относится к традиционным методам предохранения от беременности и основан на периодическом воздержании от полового акта в </w:t>
      </w:r>
      <w:proofErr w:type="spellStart"/>
      <w:r w:rsidRPr="00326E44">
        <w:rPr>
          <w:rFonts w:ascii="Times New Roman" w:hAnsi="Times New Roman" w:cs="Times New Roman"/>
        </w:rPr>
        <w:t>периовуляторные</w:t>
      </w:r>
      <w:proofErr w:type="spellEnd"/>
      <w:r w:rsidRPr="00326E44">
        <w:rPr>
          <w:rFonts w:ascii="Times New Roman" w:hAnsi="Times New Roman" w:cs="Times New Roman"/>
        </w:rPr>
        <w:t xml:space="preserve"> дни. При использовании биологического метода контрацепции дни предполагаемой овуляции определяют следующими способами: измерение базальной температуры и выяснение постоянства дней ее подъема, использование электронного программирующего термометра, позволяющего установить фазы фертильности и стерильности по динамике базальной температуры. </w:t>
      </w:r>
    </w:p>
    <w:p w:rsidR="000237DC" w:rsidRDefault="00597BE1" w:rsidP="000237DC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326E44">
        <w:rPr>
          <w:rFonts w:ascii="Times New Roman" w:hAnsi="Times New Roman" w:cs="Times New Roman"/>
        </w:rPr>
        <w:t xml:space="preserve">Основным механизмом действия презервативов является создание барьера для проникновения спермы во влагалище женщины. В некоторых случаях для повышения надежности вместе с презервативом применяют </w:t>
      </w:r>
      <w:proofErr w:type="spellStart"/>
      <w:r w:rsidRPr="00326E44">
        <w:rPr>
          <w:rFonts w:ascii="Times New Roman" w:hAnsi="Times New Roman" w:cs="Times New Roman"/>
        </w:rPr>
        <w:t>спермицидное</w:t>
      </w:r>
      <w:proofErr w:type="spellEnd"/>
      <w:r w:rsidRPr="00326E44">
        <w:rPr>
          <w:rFonts w:ascii="Times New Roman" w:hAnsi="Times New Roman" w:cs="Times New Roman"/>
        </w:rPr>
        <w:t xml:space="preserve"> средство, однако нет достоверных данных об эффективности спермицида после нарушения целостности презерватива во время полового акта.</w:t>
      </w:r>
      <w:r w:rsidRPr="00326E44">
        <w:rPr>
          <w:rFonts w:ascii="Times New Roman" w:hAnsi="Times New Roman" w:cs="Times New Roman"/>
        </w:rPr>
        <w:br/>
        <w:t>Презервативы при их использовании типичными потребителями для предохранения от нежелательной беременности являются умеренно эффективны</w:t>
      </w:r>
      <w:r w:rsidR="000237DC">
        <w:rPr>
          <w:rFonts w:ascii="Times New Roman" w:hAnsi="Times New Roman" w:cs="Times New Roman"/>
        </w:rPr>
        <w:t>ми контрацептивными средствами.</w:t>
      </w:r>
    </w:p>
    <w:p w:rsidR="000237DC" w:rsidRDefault="00597BE1" w:rsidP="000237DC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326E44">
        <w:rPr>
          <w:rFonts w:ascii="Times New Roman" w:hAnsi="Times New Roman" w:cs="Times New Roman"/>
        </w:rPr>
        <w:t>Спермициды и вагинальные барьерные методы (диафрагмы, цервикальные колпачки и контрацептивные губки) наряду с презервативами являются единственными доступными средствами, которые могут помочь снизить показатель трансмиссии инфекций, поэтому сегодняшние препятствия на пути их применения, такие как неудобство, стоимость и практические проблемы распространения, вероятно, кажутся менее существенными. Применение влагалищных препаратов, предназначенных для предохранения от беременности, является традиционным и, несомненно, бе</w:t>
      </w:r>
      <w:r w:rsidR="000237DC">
        <w:rPr>
          <w:rFonts w:ascii="Times New Roman" w:hAnsi="Times New Roman" w:cs="Times New Roman"/>
        </w:rPr>
        <w:t xml:space="preserve">рет начало с древнейших </w:t>
      </w:r>
      <w:proofErr w:type="spellStart"/>
      <w:r w:rsidR="000237DC">
        <w:rPr>
          <w:rFonts w:ascii="Times New Roman" w:hAnsi="Times New Roman" w:cs="Times New Roman"/>
        </w:rPr>
        <w:t>времен.</w:t>
      </w:r>
      <w:r w:rsidRPr="00326E44">
        <w:rPr>
          <w:rFonts w:ascii="Times New Roman" w:hAnsi="Times New Roman" w:cs="Times New Roman"/>
        </w:rPr>
        <w:t>Современные</w:t>
      </w:r>
      <w:proofErr w:type="spellEnd"/>
      <w:r w:rsidRPr="00326E44">
        <w:rPr>
          <w:rFonts w:ascii="Times New Roman" w:hAnsi="Times New Roman" w:cs="Times New Roman"/>
        </w:rPr>
        <w:t xml:space="preserve"> спермициды состоят из двух компонентов: </w:t>
      </w:r>
      <w:proofErr w:type="spellStart"/>
      <w:r w:rsidRPr="00326E44">
        <w:rPr>
          <w:rFonts w:ascii="Times New Roman" w:hAnsi="Times New Roman" w:cs="Times New Roman"/>
        </w:rPr>
        <w:t>спермоубивающего</w:t>
      </w:r>
      <w:proofErr w:type="spellEnd"/>
      <w:r w:rsidRPr="00326E44">
        <w:rPr>
          <w:rFonts w:ascii="Times New Roman" w:hAnsi="Times New Roman" w:cs="Times New Roman"/>
        </w:rPr>
        <w:t xml:space="preserve"> химического вещества и так называемого основания, или носителя. Оба играют важную роль в обеспечении контрацептивного эффекта. </w:t>
      </w:r>
      <w:r w:rsidRPr="00326E44">
        <w:rPr>
          <w:rFonts w:ascii="Times New Roman" w:hAnsi="Times New Roman" w:cs="Times New Roman"/>
        </w:rPr>
        <w:lastRenderedPageBreak/>
        <w:t xml:space="preserve">Носитель ответственен за дисперсию химического вещества во влагалище, обволакивая шейку матки и поддерживая его на месте так, чтобы ни один сперматозоид не смог избежать контакта со </w:t>
      </w:r>
      <w:proofErr w:type="spellStart"/>
      <w:r w:rsidRPr="00326E44">
        <w:rPr>
          <w:rFonts w:ascii="Times New Roman" w:hAnsi="Times New Roman" w:cs="Times New Roman"/>
        </w:rPr>
        <w:t>спермицидным</w:t>
      </w:r>
      <w:proofErr w:type="spellEnd"/>
      <w:r w:rsidRPr="00326E44">
        <w:rPr>
          <w:rFonts w:ascii="Times New Roman" w:hAnsi="Times New Roman" w:cs="Times New Roman"/>
        </w:rPr>
        <w:t xml:space="preserve"> ингредиентом. При использовании </w:t>
      </w:r>
      <w:proofErr w:type="spellStart"/>
      <w:r w:rsidRPr="00326E44">
        <w:rPr>
          <w:rFonts w:ascii="Times New Roman" w:hAnsi="Times New Roman" w:cs="Times New Roman"/>
        </w:rPr>
        <w:t>спермицидных</w:t>
      </w:r>
      <w:proofErr w:type="spellEnd"/>
      <w:r w:rsidRPr="00326E44">
        <w:rPr>
          <w:rFonts w:ascii="Times New Roman" w:hAnsi="Times New Roman" w:cs="Times New Roman"/>
        </w:rPr>
        <w:t xml:space="preserve"> свечек и таблеток начало полового сношения возможно только через 10–15 мин. после введения </w:t>
      </w:r>
      <w:proofErr w:type="spellStart"/>
      <w:r w:rsidRPr="00326E44">
        <w:rPr>
          <w:rFonts w:ascii="Times New Roman" w:hAnsi="Times New Roman" w:cs="Times New Roman"/>
        </w:rPr>
        <w:t>спермицидного</w:t>
      </w:r>
      <w:proofErr w:type="spellEnd"/>
      <w:r w:rsidRPr="00326E44">
        <w:rPr>
          <w:rFonts w:ascii="Times New Roman" w:hAnsi="Times New Roman" w:cs="Times New Roman"/>
        </w:rPr>
        <w:t xml:space="preserve"> вещества во влагалище. </w:t>
      </w:r>
      <w:proofErr w:type="spellStart"/>
      <w:r w:rsidRPr="00326E44">
        <w:rPr>
          <w:rFonts w:ascii="Times New Roman" w:hAnsi="Times New Roman" w:cs="Times New Roman"/>
        </w:rPr>
        <w:t>Спермицидные</w:t>
      </w:r>
      <w:proofErr w:type="spellEnd"/>
      <w:r w:rsidRPr="00326E44">
        <w:rPr>
          <w:rFonts w:ascii="Times New Roman" w:hAnsi="Times New Roman" w:cs="Times New Roman"/>
        </w:rPr>
        <w:t xml:space="preserve"> пленки, выпускающиеся в тонких стерильных упаковках длиной примерно 5 см, являются наиболее удобными и портативными, но их правильное введение требует умения, и необходимо соблюдение 15–минутного интервала.</w:t>
      </w:r>
    </w:p>
    <w:p w:rsidR="000237DC" w:rsidRDefault="00597BE1" w:rsidP="000237DC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326E44">
        <w:rPr>
          <w:rFonts w:ascii="Times New Roman" w:hAnsi="Times New Roman" w:cs="Times New Roman"/>
        </w:rPr>
        <w:t xml:space="preserve">Добровольная хирургическая контрацепция (стерилизация) для женщин считается безопасным методом хирургической контрацепции. Женская стерилизация представляет собой хирургическое блокирование проходимости маточных труб с целью воспрепятствования слиянию яйцеклетки со сперматозоидом. Этого можно добиться путем </w:t>
      </w:r>
      <w:proofErr w:type="spellStart"/>
      <w:r w:rsidRPr="00326E44">
        <w:rPr>
          <w:rFonts w:ascii="Times New Roman" w:hAnsi="Times New Roman" w:cs="Times New Roman"/>
        </w:rPr>
        <w:t>лигирования</w:t>
      </w:r>
      <w:proofErr w:type="spellEnd"/>
      <w:r w:rsidRPr="00326E44">
        <w:rPr>
          <w:rFonts w:ascii="Times New Roman" w:hAnsi="Times New Roman" w:cs="Times New Roman"/>
        </w:rPr>
        <w:t xml:space="preserve">, применения специальных зажимов или колец или электрокоагуляцией маточных </w:t>
      </w:r>
      <w:proofErr w:type="spellStart"/>
      <w:r w:rsidRPr="00326E44">
        <w:rPr>
          <w:rFonts w:ascii="Times New Roman" w:hAnsi="Times New Roman" w:cs="Times New Roman"/>
        </w:rPr>
        <w:t>труб</w:t>
      </w:r>
      <w:r w:rsidR="000237DC">
        <w:rPr>
          <w:rFonts w:ascii="Times New Roman" w:hAnsi="Times New Roman" w:cs="Times New Roman"/>
        </w:rPr>
        <w:t>.</w:t>
      </w:r>
      <w:r w:rsidRPr="00326E44">
        <w:rPr>
          <w:rFonts w:ascii="Times New Roman" w:hAnsi="Times New Roman" w:cs="Times New Roman"/>
        </w:rPr>
        <w:t>Также</w:t>
      </w:r>
      <w:proofErr w:type="spellEnd"/>
      <w:r w:rsidRPr="00326E44">
        <w:rPr>
          <w:rFonts w:ascii="Times New Roman" w:hAnsi="Times New Roman" w:cs="Times New Roman"/>
        </w:rPr>
        <w:t xml:space="preserve"> существует хирургическая стерилизация для мужчин, заключающаяся в проведении </w:t>
      </w:r>
      <w:proofErr w:type="spellStart"/>
      <w:r w:rsidRPr="00326E44">
        <w:rPr>
          <w:rFonts w:ascii="Times New Roman" w:hAnsi="Times New Roman" w:cs="Times New Roman"/>
        </w:rPr>
        <w:t>вазэктомии</w:t>
      </w:r>
      <w:proofErr w:type="spellEnd"/>
      <w:r w:rsidRPr="00326E44">
        <w:rPr>
          <w:rFonts w:ascii="Times New Roman" w:hAnsi="Times New Roman" w:cs="Times New Roman"/>
        </w:rPr>
        <w:t xml:space="preserve"> (блокирование семявыносящих протоков для предотвращения проходимо</w:t>
      </w:r>
      <w:r w:rsidR="000237DC">
        <w:rPr>
          <w:rFonts w:ascii="Times New Roman" w:hAnsi="Times New Roman" w:cs="Times New Roman"/>
        </w:rPr>
        <w:t>сти спермы).</w:t>
      </w:r>
    </w:p>
    <w:p w:rsidR="000237DC" w:rsidRDefault="00597BE1" w:rsidP="000237DC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326E44">
        <w:rPr>
          <w:rFonts w:ascii="Times New Roman" w:hAnsi="Times New Roman" w:cs="Times New Roman"/>
        </w:rPr>
        <w:t xml:space="preserve">По данным ВОЗ, в настоящее время оральная контрацепция является наиболее популярным методом планирования семьи во всем </w:t>
      </w:r>
      <w:proofErr w:type="spellStart"/>
      <w:proofErr w:type="gramStart"/>
      <w:r w:rsidRPr="00326E44">
        <w:rPr>
          <w:rFonts w:ascii="Times New Roman" w:hAnsi="Times New Roman" w:cs="Times New Roman"/>
        </w:rPr>
        <w:t>мире.</w:t>
      </w:r>
      <w:r w:rsidR="000237DC">
        <w:rPr>
          <w:rFonts w:ascii="Times New Roman" w:hAnsi="Times New Roman" w:cs="Times New Roman"/>
        </w:rPr>
        <w:t>.</w:t>
      </w:r>
      <w:proofErr w:type="gramEnd"/>
      <w:r w:rsidRPr="00326E44">
        <w:rPr>
          <w:rFonts w:ascii="Times New Roman" w:hAnsi="Times New Roman" w:cs="Times New Roman"/>
        </w:rPr>
        <w:t>В</w:t>
      </w:r>
      <w:proofErr w:type="spellEnd"/>
      <w:r w:rsidRPr="00326E44">
        <w:rPr>
          <w:rFonts w:ascii="Times New Roman" w:hAnsi="Times New Roman" w:cs="Times New Roman"/>
        </w:rPr>
        <w:t xml:space="preserve"> зависимости от состава, дозы и метода применения гормональных препаратов различают следующие виды г</w:t>
      </w:r>
      <w:r w:rsidR="00A366E9" w:rsidRPr="00326E44">
        <w:rPr>
          <w:rFonts w:ascii="Times New Roman" w:hAnsi="Times New Roman" w:cs="Times New Roman"/>
        </w:rPr>
        <w:t xml:space="preserve">ормональной контрацепции </w:t>
      </w:r>
      <w:r w:rsidRPr="00326E44">
        <w:rPr>
          <w:rFonts w:ascii="Times New Roman" w:hAnsi="Times New Roman" w:cs="Times New Roman"/>
        </w:rPr>
        <w:t>:</w:t>
      </w:r>
      <w:r w:rsidRPr="00326E44">
        <w:rPr>
          <w:rFonts w:ascii="Times New Roman" w:hAnsi="Times New Roman" w:cs="Times New Roman"/>
        </w:rPr>
        <w:br/>
        <w:t xml:space="preserve">• </w:t>
      </w:r>
      <w:proofErr w:type="spellStart"/>
      <w:r w:rsidRPr="00326E44">
        <w:rPr>
          <w:rFonts w:ascii="Times New Roman" w:hAnsi="Times New Roman" w:cs="Times New Roman"/>
        </w:rPr>
        <w:t>Гестагенные</w:t>
      </w:r>
      <w:proofErr w:type="spellEnd"/>
      <w:r w:rsidRPr="00326E44">
        <w:rPr>
          <w:rFonts w:ascii="Times New Roman" w:hAnsi="Times New Roman" w:cs="Times New Roman"/>
        </w:rPr>
        <w:t xml:space="preserve"> противозачаточные средства. Их противозачаточное действие, особенно при низкой дозе гестагена, связано в первую очередь с изменениями слизистой оболочки полости матки, затрудняющими возможную имплантацию оплодотворенной яйцеклетки. Кроме того, повышение вязкости слизи, выделяемой шейкой матки, значительно затрудняет проникновение через нее сперматозоидов. Эти средства можно использовать женщинам с заболеваниями, при которых прием комбинированных противозачаточных таблеток противопоказан (мигрень, пороки сердца, сахарный диабет без сосудистых осложнений, повышение артериального давления, ожирение, а также курящим женщинам старше 35 лет и женщинам в период лактации</w:t>
      </w:r>
      <w:proofErr w:type="gramStart"/>
      <w:r w:rsidRPr="00326E44">
        <w:rPr>
          <w:rFonts w:ascii="Times New Roman" w:hAnsi="Times New Roman" w:cs="Times New Roman"/>
        </w:rPr>
        <w:t>).</w:t>
      </w:r>
      <w:r w:rsidRPr="00326E44">
        <w:rPr>
          <w:rFonts w:ascii="Times New Roman" w:hAnsi="Times New Roman" w:cs="Times New Roman"/>
        </w:rPr>
        <w:br/>
        <w:t>•</w:t>
      </w:r>
      <w:proofErr w:type="gramEnd"/>
      <w:r w:rsidRPr="00326E44">
        <w:rPr>
          <w:rFonts w:ascii="Times New Roman" w:hAnsi="Times New Roman" w:cs="Times New Roman"/>
        </w:rPr>
        <w:t xml:space="preserve"> Пероральные </w:t>
      </w:r>
      <w:proofErr w:type="spellStart"/>
      <w:r w:rsidRPr="00326E44">
        <w:rPr>
          <w:rFonts w:ascii="Times New Roman" w:hAnsi="Times New Roman" w:cs="Times New Roman"/>
        </w:rPr>
        <w:t>гестагенные</w:t>
      </w:r>
      <w:proofErr w:type="spellEnd"/>
      <w:r w:rsidRPr="00326E44">
        <w:rPr>
          <w:rFonts w:ascii="Times New Roman" w:hAnsi="Times New Roman" w:cs="Times New Roman"/>
        </w:rPr>
        <w:t xml:space="preserve"> гормональные контрацептивы (мини–пили). При применении этого метода овуляция в некоторых случаях происходит, что и объясняет меньшую эффективность по сравнению с комбинированными гормональными таблетками (контрацептивная эффективность – 0,3–9,6 беременностей на 100 женщин в год) и, соответственно, увеличивается риск наступления беременности (в том числе внематочной), а также развития кист </w:t>
      </w:r>
      <w:proofErr w:type="gramStart"/>
      <w:r w:rsidRPr="00326E44">
        <w:rPr>
          <w:rFonts w:ascii="Times New Roman" w:hAnsi="Times New Roman" w:cs="Times New Roman"/>
        </w:rPr>
        <w:t>яичника.</w:t>
      </w:r>
      <w:r w:rsidRPr="00326E44">
        <w:rPr>
          <w:rFonts w:ascii="Times New Roman" w:hAnsi="Times New Roman" w:cs="Times New Roman"/>
        </w:rPr>
        <w:br/>
        <w:t>•</w:t>
      </w:r>
      <w:proofErr w:type="gramEnd"/>
      <w:r w:rsidRPr="00326E44">
        <w:rPr>
          <w:rFonts w:ascii="Times New Roman" w:hAnsi="Times New Roman" w:cs="Times New Roman"/>
        </w:rPr>
        <w:t xml:space="preserve"> Инъекционные </w:t>
      </w:r>
      <w:proofErr w:type="spellStart"/>
      <w:r w:rsidRPr="00326E44">
        <w:rPr>
          <w:rFonts w:ascii="Times New Roman" w:hAnsi="Times New Roman" w:cs="Times New Roman"/>
        </w:rPr>
        <w:t>гестагенные</w:t>
      </w:r>
      <w:proofErr w:type="spellEnd"/>
      <w:r w:rsidRPr="00326E44">
        <w:rPr>
          <w:rFonts w:ascii="Times New Roman" w:hAnsi="Times New Roman" w:cs="Times New Roman"/>
        </w:rPr>
        <w:t xml:space="preserve"> гормональные контрацептивы. Данный способ представляет собой введение препарата (</w:t>
      </w:r>
      <w:proofErr w:type="spellStart"/>
      <w:r w:rsidRPr="00326E44">
        <w:rPr>
          <w:rFonts w:ascii="Times New Roman" w:hAnsi="Times New Roman" w:cs="Times New Roman"/>
        </w:rPr>
        <w:t>медроксипрогестерон</w:t>
      </w:r>
      <w:proofErr w:type="spellEnd"/>
      <w:r w:rsidRPr="00326E44">
        <w:rPr>
          <w:rFonts w:ascii="Times New Roman" w:hAnsi="Times New Roman" w:cs="Times New Roman"/>
        </w:rPr>
        <w:t xml:space="preserve">–укола) в толщу мышечной ткани и обеспечивает постепенное всасывание с оказанием контрацептивного эффекта в течение 3 мес. После прекращения приема препарата способность к оплодотворению восстанавливается примерно через 5–24 мес. (обычно через 9 мес.). Контрацептивная эффективность метода составляет 0–1,5 беременностей на 100 женщин в </w:t>
      </w:r>
      <w:proofErr w:type="gramStart"/>
      <w:r w:rsidRPr="00326E44">
        <w:rPr>
          <w:rFonts w:ascii="Times New Roman" w:hAnsi="Times New Roman" w:cs="Times New Roman"/>
        </w:rPr>
        <w:t>год.</w:t>
      </w:r>
      <w:r w:rsidRPr="00326E44">
        <w:rPr>
          <w:rFonts w:ascii="Times New Roman" w:hAnsi="Times New Roman" w:cs="Times New Roman"/>
        </w:rPr>
        <w:br/>
        <w:t>•</w:t>
      </w:r>
      <w:proofErr w:type="gramEnd"/>
      <w:r w:rsidRPr="00326E44">
        <w:rPr>
          <w:rFonts w:ascii="Times New Roman" w:hAnsi="Times New Roman" w:cs="Times New Roman"/>
        </w:rPr>
        <w:t xml:space="preserve"> Подкожные </w:t>
      </w:r>
      <w:proofErr w:type="spellStart"/>
      <w:r w:rsidRPr="00326E44">
        <w:rPr>
          <w:rFonts w:ascii="Times New Roman" w:hAnsi="Times New Roman" w:cs="Times New Roman"/>
        </w:rPr>
        <w:t>гестагенные</w:t>
      </w:r>
      <w:proofErr w:type="spellEnd"/>
      <w:r w:rsidRPr="00326E44">
        <w:rPr>
          <w:rFonts w:ascii="Times New Roman" w:hAnsi="Times New Roman" w:cs="Times New Roman"/>
        </w:rPr>
        <w:t xml:space="preserve"> имплантаты. Это вживляемые под кожу имплантаты (капсулы небольших размеров длиной 35 мм и диаметром 2,5 мм, выделяющие активное гормональное вещество – </w:t>
      </w:r>
      <w:proofErr w:type="spellStart"/>
      <w:r w:rsidRPr="00326E44">
        <w:rPr>
          <w:rFonts w:ascii="Times New Roman" w:hAnsi="Times New Roman" w:cs="Times New Roman"/>
        </w:rPr>
        <w:t>левоноргестрел</w:t>
      </w:r>
      <w:proofErr w:type="spellEnd"/>
      <w:r w:rsidRPr="00326E44">
        <w:rPr>
          <w:rFonts w:ascii="Times New Roman" w:hAnsi="Times New Roman" w:cs="Times New Roman"/>
        </w:rPr>
        <w:t xml:space="preserve">), причем однократного введения достаточно для обеспечения противозачаточного эффекта в течение 3–5 лет. </w:t>
      </w:r>
      <w:r w:rsidRPr="00326E44">
        <w:rPr>
          <w:rFonts w:ascii="Times New Roman" w:hAnsi="Times New Roman" w:cs="Times New Roman"/>
        </w:rPr>
        <w:br/>
        <w:t>• Комбинированные эстроген–</w:t>
      </w:r>
      <w:proofErr w:type="spellStart"/>
      <w:r w:rsidRPr="00326E44">
        <w:rPr>
          <w:rFonts w:ascii="Times New Roman" w:hAnsi="Times New Roman" w:cs="Times New Roman"/>
        </w:rPr>
        <w:t>гестагенные</w:t>
      </w:r>
      <w:proofErr w:type="spellEnd"/>
      <w:r w:rsidRPr="00326E44">
        <w:rPr>
          <w:rFonts w:ascii="Times New Roman" w:hAnsi="Times New Roman" w:cs="Times New Roman"/>
        </w:rPr>
        <w:t xml:space="preserve"> противозач</w:t>
      </w:r>
      <w:r w:rsidR="00FC02A7" w:rsidRPr="00326E44">
        <w:rPr>
          <w:rFonts w:ascii="Times New Roman" w:hAnsi="Times New Roman" w:cs="Times New Roman"/>
        </w:rPr>
        <w:t xml:space="preserve">аточные средства. </w:t>
      </w:r>
    </w:p>
    <w:p w:rsidR="000237DC" w:rsidRDefault="00597BE1" w:rsidP="000237DC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326E44">
        <w:rPr>
          <w:rFonts w:ascii="Times New Roman" w:hAnsi="Times New Roman" w:cs="Times New Roman"/>
        </w:rPr>
        <w:t>Вторыми по популярности остают</w:t>
      </w:r>
      <w:r w:rsidR="00A366E9" w:rsidRPr="00326E44">
        <w:rPr>
          <w:rFonts w:ascii="Times New Roman" w:hAnsi="Times New Roman" w:cs="Times New Roman"/>
        </w:rPr>
        <w:t xml:space="preserve">ся внутриматочные </w:t>
      </w:r>
      <w:proofErr w:type="gramStart"/>
      <w:r w:rsidR="00A366E9" w:rsidRPr="00326E44">
        <w:rPr>
          <w:rFonts w:ascii="Times New Roman" w:hAnsi="Times New Roman" w:cs="Times New Roman"/>
        </w:rPr>
        <w:t xml:space="preserve">средства </w:t>
      </w:r>
      <w:r w:rsidRPr="00326E44">
        <w:rPr>
          <w:rFonts w:ascii="Times New Roman" w:hAnsi="Times New Roman" w:cs="Times New Roman"/>
        </w:rPr>
        <w:t>,</w:t>
      </w:r>
      <w:proofErr w:type="gramEnd"/>
      <w:r w:rsidRPr="00326E44">
        <w:rPr>
          <w:rFonts w:ascii="Times New Roman" w:hAnsi="Times New Roman" w:cs="Times New Roman"/>
        </w:rPr>
        <w:t xml:space="preserve"> которым отдают предпочт</w:t>
      </w:r>
      <w:r w:rsidR="00A366E9" w:rsidRPr="00326E44">
        <w:rPr>
          <w:rFonts w:ascii="Times New Roman" w:hAnsi="Times New Roman" w:cs="Times New Roman"/>
        </w:rPr>
        <w:t>ение около 60 млн женщин</w:t>
      </w:r>
      <w:r w:rsidRPr="00326E44">
        <w:rPr>
          <w:rFonts w:ascii="Times New Roman" w:hAnsi="Times New Roman" w:cs="Times New Roman"/>
        </w:rPr>
        <w:t>. К ним относятся различные виды внутриматочных спиралей, как немедикаментозных инертных, так и медьсодержащих и гормон–высвобождающих.</w:t>
      </w:r>
    </w:p>
    <w:p w:rsidR="00A366E9" w:rsidRPr="00326E44" w:rsidRDefault="00FC02A7" w:rsidP="00A21C86">
      <w:pPr>
        <w:spacing w:after="0" w:line="240" w:lineRule="auto"/>
        <w:ind w:firstLine="709"/>
        <w:rPr>
          <w:rFonts w:ascii="Times New Roman" w:hAnsi="Times New Roman" w:cs="Times New Roman"/>
        </w:rPr>
        <w:sectPr w:rsidR="00A366E9" w:rsidRPr="00326E44" w:rsidSect="00A366E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26E44">
        <w:rPr>
          <w:rFonts w:ascii="Times New Roman" w:hAnsi="Times New Roman" w:cs="Times New Roman"/>
        </w:rPr>
        <w:t>Экстренная контрацепция-</w:t>
      </w:r>
      <w:r w:rsidR="00597BE1" w:rsidRPr="00326E44">
        <w:rPr>
          <w:rFonts w:ascii="Times New Roman" w:hAnsi="Times New Roman" w:cs="Times New Roman"/>
        </w:rPr>
        <w:t xml:space="preserve"> </w:t>
      </w:r>
      <w:r w:rsidRPr="00326E44">
        <w:rPr>
          <w:rFonts w:ascii="Times New Roman" w:hAnsi="Times New Roman" w:cs="Times New Roman"/>
        </w:rPr>
        <w:t xml:space="preserve">разовая контрацепция, направленная на предотвращение нежелательной беременности, и она не может быть рекомендована для постоянного использования. В то же время в определенных ситуациях экстренная контрацепция  является единственной возможностью предотвращения нежелательной беременности и предупреждает проведение </w:t>
      </w:r>
      <w:proofErr w:type="spellStart"/>
      <w:r w:rsidRPr="00326E44">
        <w:rPr>
          <w:rFonts w:ascii="Times New Roman" w:hAnsi="Times New Roman" w:cs="Times New Roman"/>
        </w:rPr>
        <w:t>аборта.</w:t>
      </w:r>
      <w:r w:rsidR="00597BE1" w:rsidRPr="00326E44">
        <w:rPr>
          <w:rFonts w:ascii="Times New Roman" w:hAnsi="Times New Roman" w:cs="Times New Roman"/>
        </w:rPr>
        <w:t>Э</w:t>
      </w:r>
      <w:r w:rsidRPr="00326E44">
        <w:rPr>
          <w:rFonts w:ascii="Times New Roman" w:hAnsi="Times New Roman" w:cs="Times New Roman"/>
        </w:rPr>
        <w:t>кстренная</w:t>
      </w:r>
      <w:proofErr w:type="spellEnd"/>
      <w:r w:rsidRPr="00326E44">
        <w:rPr>
          <w:rFonts w:ascii="Times New Roman" w:hAnsi="Times New Roman" w:cs="Times New Roman"/>
        </w:rPr>
        <w:t xml:space="preserve"> контрацепция </w:t>
      </w:r>
      <w:r w:rsidR="00597BE1" w:rsidRPr="00326E44">
        <w:rPr>
          <w:rFonts w:ascii="Times New Roman" w:hAnsi="Times New Roman" w:cs="Times New Roman"/>
        </w:rPr>
        <w:t xml:space="preserve"> показана в следующих случаях:</w:t>
      </w:r>
      <w:r w:rsidR="00597BE1" w:rsidRPr="00326E44">
        <w:rPr>
          <w:rFonts w:ascii="Times New Roman" w:hAnsi="Times New Roman" w:cs="Times New Roman"/>
        </w:rPr>
        <w:br/>
        <w:t>• не применяются основные методы контрацепции вообще;</w:t>
      </w:r>
      <w:r w:rsidR="00597BE1" w:rsidRPr="00326E44">
        <w:rPr>
          <w:rFonts w:ascii="Times New Roman" w:hAnsi="Times New Roman" w:cs="Times New Roman"/>
        </w:rPr>
        <w:br/>
        <w:t>• при изнасиловании, если женщина не защищена надежным средством контрацепции;</w:t>
      </w:r>
      <w:r w:rsidR="00597BE1" w:rsidRPr="00326E44">
        <w:rPr>
          <w:rFonts w:ascii="Times New Roman" w:hAnsi="Times New Roman" w:cs="Times New Roman"/>
        </w:rPr>
        <w:br/>
        <w:t>• половой акт в фертильные дни цикла;</w:t>
      </w:r>
      <w:r w:rsidR="00597BE1" w:rsidRPr="00326E44">
        <w:rPr>
          <w:rFonts w:ascii="Times New Roman" w:hAnsi="Times New Roman" w:cs="Times New Roman"/>
        </w:rPr>
        <w:br/>
        <w:t>• средство контрацепции не подействовало или применялось неправильно;</w:t>
      </w:r>
      <w:r w:rsidR="00597BE1" w:rsidRPr="00326E44">
        <w:rPr>
          <w:rFonts w:ascii="Times New Roman" w:hAnsi="Times New Roman" w:cs="Times New Roman"/>
        </w:rPr>
        <w:br/>
        <w:t>• имел место разрыв, соскальзывание или неправильное применение презерватива;</w:t>
      </w:r>
      <w:r w:rsidR="00597BE1" w:rsidRPr="00326E44">
        <w:rPr>
          <w:rFonts w:ascii="Times New Roman" w:hAnsi="Times New Roman" w:cs="Times New Roman"/>
        </w:rPr>
        <w:br/>
        <w:t>• были пропущены подряд два и более приема КОК;</w:t>
      </w:r>
      <w:r w:rsidR="00597BE1" w:rsidRPr="00326E44">
        <w:rPr>
          <w:rFonts w:ascii="Times New Roman" w:hAnsi="Times New Roman" w:cs="Times New Roman"/>
        </w:rPr>
        <w:br/>
        <w:t>• неудачный прерванный половой акт;</w:t>
      </w:r>
      <w:r w:rsidR="00597BE1" w:rsidRPr="00326E44">
        <w:rPr>
          <w:rFonts w:ascii="Times New Roman" w:hAnsi="Times New Roman" w:cs="Times New Roman"/>
        </w:rPr>
        <w:br/>
        <w:t>• инъекция депо–</w:t>
      </w:r>
      <w:proofErr w:type="spellStart"/>
      <w:r w:rsidR="00597BE1" w:rsidRPr="00326E44">
        <w:rPr>
          <w:rFonts w:ascii="Times New Roman" w:hAnsi="Times New Roman" w:cs="Times New Roman"/>
        </w:rPr>
        <w:t>провера</w:t>
      </w:r>
      <w:proofErr w:type="spellEnd"/>
      <w:r w:rsidR="00597BE1" w:rsidRPr="00326E44">
        <w:rPr>
          <w:rFonts w:ascii="Times New Roman" w:hAnsi="Times New Roman" w:cs="Times New Roman"/>
        </w:rPr>
        <w:t xml:space="preserve"> сделана более чем с двухнедельным опозданием;</w:t>
      </w:r>
      <w:r w:rsidR="00597BE1" w:rsidRPr="00326E44">
        <w:rPr>
          <w:rFonts w:ascii="Times New Roman" w:hAnsi="Times New Roman" w:cs="Times New Roman"/>
        </w:rPr>
        <w:br/>
      </w:r>
      <w:r w:rsidR="00597BE1" w:rsidRPr="00326E44">
        <w:rPr>
          <w:rFonts w:ascii="Times New Roman" w:hAnsi="Times New Roman" w:cs="Times New Roman"/>
        </w:rPr>
        <w:lastRenderedPageBreak/>
        <w:t>• выскальзывание, разрыв, преждевременное удаление колпачка, диафрагмы или вагинального кольца;</w:t>
      </w:r>
      <w:r w:rsidR="00597BE1" w:rsidRPr="00326E44">
        <w:rPr>
          <w:rFonts w:ascii="Times New Roman" w:hAnsi="Times New Roman" w:cs="Times New Roman"/>
        </w:rPr>
        <w:br/>
        <w:t xml:space="preserve">• неполное растворение </w:t>
      </w:r>
      <w:proofErr w:type="spellStart"/>
      <w:r w:rsidR="00597BE1" w:rsidRPr="00326E44">
        <w:rPr>
          <w:rFonts w:ascii="Times New Roman" w:hAnsi="Times New Roman" w:cs="Times New Roman"/>
        </w:rPr>
        <w:t>спермицидной</w:t>
      </w:r>
      <w:proofErr w:type="spellEnd"/>
      <w:r w:rsidR="00597BE1" w:rsidRPr="00326E44">
        <w:rPr>
          <w:rFonts w:ascii="Times New Roman" w:hAnsi="Times New Roman" w:cs="Times New Roman"/>
        </w:rPr>
        <w:t xml:space="preserve"> таблетки или пленки до начала полового акта.</w:t>
      </w:r>
      <w:r w:rsidR="00597BE1" w:rsidRPr="00326E44">
        <w:rPr>
          <w:rFonts w:ascii="Times New Roman" w:hAnsi="Times New Roman" w:cs="Times New Roman"/>
        </w:rPr>
        <w:br/>
      </w:r>
      <w:r w:rsidR="00553DC7" w:rsidRPr="00326E44">
        <w:rPr>
          <w:rFonts w:ascii="Times New Roman" w:hAnsi="Times New Roman" w:cs="Times New Roman"/>
        </w:rPr>
        <w:t xml:space="preserve">После использования экстренной контрацепции </w:t>
      </w:r>
      <w:r w:rsidR="00597BE1" w:rsidRPr="00326E44">
        <w:rPr>
          <w:rFonts w:ascii="Times New Roman" w:hAnsi="Times New Roman" w:cs="Times New Roman"/>
        </w:rPr>
        <w:t xml:space="preserve"> и до наступления следующей менструации необходимо применять дополнительно другие методы контрацепции.</w:t>
      </w:r>
      <w:bookmarkStart w:id="0" w:name="_GoBack"/>
      <w:bookmarkEnd w:id="0"/>
    </w:p>
    <w:p w:rsidR="00B51E6E" w:rsidRPr="000237DC" w:rsidRDefault="00FC6130" w:rsidP="000237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37DC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1C48D2FB" wp14:editId="30D2B8EE">
            <wp:simplePos x="0" y="0"/>
            <wp:positionH relativeFrom="column">
              <wp:posOffset>-194553</wp:posOffset>
            </wp:positionH>
            <wp:positionV relativeFrom="paragraph">
              <wp:posOffset>91359</wp:posOffset>
            </wp:positionV>
            <wp:extent cx="2713774" cy="1583939"/>
            <wp:effectExtent l="0" t="0" r="0" b="0"/>
            <wp:wrapSquare wrapText="bothSides"/>
            <wp:docPr id="4" name="Рисунок 4" descr="C:\Users\User\Desktop\za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zapi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774" cy="1583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6E9" w:rsidRPr="000237DC">
        <w:rPr>
          <w:rFonts w:ascii="Times New Roman" w:hAnsi="Times New Roman" w:cs="Times New Roman"/>
          <w:b/>
          <w:color w:val="FF0000"/>
          <w:sz w:val="24"/>
          <w:szCs w:val="24"/>
        </w:rPr>
        <w:t>Каким бы способом гормональной контрацепции вы не хотели воспользоваться, главным правилом при его выборе является обращение к специалисту. Только гинеколог может подобрать метод предохранения с учетом всех женских факторов – перенесенных заболеваний, возраста, ее гормонального фона и образа жизни.</w:t>
      </w:r>
      <w:r w:rsidR="000237DC" w:rsidRPr="000237D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51E6E" w:rsidRPr="00326E44" w:rsidRDefault="00B51E6E" w:rsidP="000237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51E6E" w:rsidRPr="00A21C86" w:rsidRDefault="00326E44" w:rsidP="000237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26E44">
        <w:rPr>
          <w:rFonts w:ascii="Times New Roman" w:hAnsi="Times New Roman" w:cs="Times New Roman"/>
          <w:sz w:val="16"/>
          <w:szCs w:val="16"/>
        </w:rPr>
        <w:t>Используемая литература:</w:t>
      </w:r>
    </w:p>
    <w:p w:rsidR="00553DC7" w:rsidRPr="00A21C86" w:rsidRDefault="00B51E6E" w:rsidP="000237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26E44">
        <w:rPr>
          <w:rFonts w:ascii="Times New Roman" w:hAnsi="Times New Roman" w:cs="Times New Roman"/>
          <w:sz w:val="16"/>
          <w:szCs w:val="16"/>
        </w:rPr>
        <w:t xml:space="preserve">1. </w:t>
      </w:r>
      <w:r w:rsidR="00553DC7" w:rsidRPr="00326E44">
        <w:rPr>
          <w:rFonts w:ascii="Times New Roman" w:hAnsi="Times New Roman" w:cs="Times New Roman"/>
          <w:sz w:val="16"/>
          <w:szCs w:val="16"/>
          <w:lang w:val="en-US"/>
        </w:rPr>
        <w:t>https</w:t>
      </w:r>
      <w:r w:rsidR="00553DC7" w:rsidRPr="00326E44">
        <w:rPr>
          <w:rFonts w:ascii="Times New Roman" w:hAnsi="Times New Roman" w:cs="Times New Roman"/>
          <w:sz w:val="16"/>
          <w:szCs w:val="16"/>
        </w:rPr>
        <w:t>://</w:t>
      </w:r>
      <w:proofErr w:type="spellStart"/>
      <w:r w:rsidR="00553DC7" w:rsidRPr="00326E44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  <w:r w:rsidR="00553DC7" w:rsidRPr="00326E44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="00553DC7" w:rsidRPr="00326E44">
        <w:rPr>
          <w:rFonts w:ascii="Times New Roman" w:hAnsi="Times New Roman" w:cs="Times New Roman"/>
          <w:sz w:val="16"/>
          <w:szCs w:val="16"/>
          <w:lang w:val="en-US"/>
        </w:rPr>
        <w:t>wikipedia</w:t>
      </w:r>
      <w:proofErr w:type="spellEnd"/>
      <w:r w:rsidR="00553DC7" w:rsidRPr="00A21C86">
        <w:rPr>
          <w:rFonts w:ascii="Times New Roman" w:hAnsi="Times New Roman" w:cs="Times New Roman"/>
          <w:sz w:val="16"/>
          <w:szCs w:val="16"/>
        </w:rPr>
        <w:t xml:space="preserve"> </w:t>
      </w:r>
      <w:r w:rsidR="00553DC7" w:rsidRPr="00326E44">
        <w:rPr>
          <w:rFonts w:ascii="Times New Roman" w:hAnsi="Times New Roman" w:cs="Times New Roman"/>
          <w:sz w:val="16"/>
          <w:szCs w:val="16"/>
          <w:lang w:val="en-US"/>
        </w:rPr>
        <w:t>org</w:t>
      </w:r>
      <w:r w:rsidR="00553DC7" w:rsidRPr="00A21C86">
        <w:rPr>
          <w:rFonts w:ascii="Times New Roman" w:hAnsi="Times New Roman" w:cs="Times New Roman"/>
          <w:sz w:val="16"/>
          <w:szCs w:val="16"/>
        </w:rPr>
        <w:t>/</w:t>
      </w:r>
    </w:p>
    <w:p w:rsidR="00597BE1" w:rsidRPr="00326E44" w:rsidRDefault="00597BE1" w:rsidP="000237DC">
      <w:pPr>
        <w:spacing w:after="0" w:line="240" w:lineRule="auto"/>
        <w:rPr>
          <w:rFonts w:ascii="Times New Roman" w:hAnsi="Times New Roman" w:cs="Times New Roman"/>
          <w:sz w:val="16"/>
          <w:szCs w:val="16"/>
        </w:rPr>
        <w:sectPr w:rsidR="00597BE1" w:rsidRPr="00326E44" w:rsidSect="00A366E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3DC7" w:rsidRPr="00326E44" w:rsidRDefault="00553DC7" w:rsidP="000237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26E44">
        <w:rPr>
          <w:rFonts w:ascii="Times New Roman" w:hAnsi="Times New Roman" w:cs="Times New Roman"/>
          <w:sz w:val="16"/>
          <w:szCs w:val="16"/>
        </w:rPr>
        <w:t>2</w:t>
      </w:r>
      <w:r w:rsidRPr="00326E44">
        <w:rPr>
          <w:rFonts w:ascii="Times New Roman" w:eastAsia="Times New Roman" w:hAnsi="Times New Roman" w:cs="Times New Roman"/>
          <w:kern w:val="36"/>
          <w:sz w:val="16"/>
          <w:szCs w:val="16"/>
          <w:lang w:eastAsia="ru-RU"/>
        </w:rPr>
        <w:t xml:space="preserve"> </w:t>
      </w:r>
      <w:r w:rsidRPr="00326E44">
        <w:rPr>
          <w:rFonts w:ascii="Times New Roman" w:hAnsi="Times New Roman" w:cs="Times New Roman"/>
          <w:sz w:val="16"/>
          <w:szCs w:val="16"/>
        </w:rPr>
        <w:t xml:space="preserve">Современные принципы контрацепции. Риск или польза </w:t>
      </w:r>
      <w:proofErr w:type="spellStart"/>
      <w:r w:rsidRPr="00326E44">
        <w:rPr>
          <w:rFonts w:ascii="Times New Roman" w:hAnsi="Times New Roman" w:cs="Times New Roman"/>
          <w:sz w:val="16"/>
          <w:szCs w:val="16"/>
        </w:rPr>
        <w:t>посткоитальной</w:t>
      </w:r>
      <w:proofErr w:type="spellEnd"/>
      <w:r w:rsidRPr="00326E44">
        <w:rPr>
          <w:rFonts w:ascii="Times New Roman" w:hAnsi="Times New Roman" w:cs="Times New Roman"/>
          <w:sz w:val="16"/>
          <w:szCs w:val="16"/>
        </w:rPr>
        <w:t xml:space="preserve"> контрацепции </w:t>
      </w:r>
      <w:proofErr w:type="spellStart"/>
      <w:r w:rsidRPr="00326E44">
        <w:rPr>
          <w:rFonts w:ascii="Times New Roman" w:hAnsi="Times New Roman" w:cs="Times New Roman"/>
          <w:sz w:val="16"/>
          <w:szCs w:val="16"/>
        </w:rPr>
        <w:t>РМЖ.Мать</w:t>
      </w:r>
      <w:proofErr w:type="spellEnd"/>
      <w:r w:rsidRPr="00326E44">
        <w:rPr>
          <w:rFonts w:ascii="Times New Roman" w:hAnsi="Times New Roman" w:cs="Times New Roman"/>
          <w:sz w:val="16"/>
          <w:szCs w:val="16"/>
        </w:rPr>
        <w:t xml:space="preserve"> и дитя №21 от 23.08.2012 </w:t>
      </w:r>
      <w:proofErr w:type="spellStart"/>
      <w:r w:rsidRPr="00326E44">
        <w:rPr>
          <w:rFonts w:ascii="Times New Roman" w:hAnsi="Times New Roman" w:cs="Times New Roman"/>
          <w:sz w:val="16"/>
          <w:szCs w:val="16"/>
        </w:rPr>
        <w:t>стр</w:t>
      </w:r>
      <w:proofErr w:type="spellEnd"/>
      <w:r w:rsidRPr="00326E44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326E44">
        <w:rPr>
          <w:rFonts w:ascii="Times New Roman" w:hAnsi="Times New Roman" w:cs="Times New Roman"/>
          <w:sz w:val="16"/>
          <w:szCs w:val="16"/>
        </w:rPr>
        <w:t>1090  вторы</w:t>
      </w:r>
      <w:proofErr w:type="gramEnd"/>
      <w:r w:rsidRPr="00326E44">
        <w:rPr>
          <w:rFonts w:ascii="Times New Roman" w:hAnsi="Times New Roman" w:cs="Times New Roman"/>
          <w:sz w:val="16"/>
          <w:szCs w:val="16"/>
        </w:rPr>
        <w:t>: </w:t>
      </w:r>
      <w:proofErr w:type="spellStart"/>
      <w:r w:rsidRPr="00326E44">
        <w:rPr>
          <w:rFonts w:ascii="Times New Roman" w:hAnsi="Times New Roman" w:cs="Times New Roman"/>
          <w:sz w:val="16"/>
          <w:szCs w:val="16"/>
        </w:rPr>
        <w:fldChar w:fldCharType="begin"/>
      </w:r>
      <w:r w:rsidRPr="00326E44">
        <w:rPr>
          <w:rFonts w:ascii="Times New Roman" w:hAnsi="Times New Roman" w:cs="Times New Roman"/>
          <w:sz w:val="16"/>
          <w:szCs w:val="16"/>
        </w:rPr>
        <w:instrText xml:space="preserve"> HYPERLINK "https://www.rmj.ru/authors/tverdikova_m_a/" </w:instrText>
      </w:r>
      <w:r w:rsidRPr="00326E44">
        <w:rPr>
          <w:rFonts w:ascii="Times New Roman" w:hAnsi="Times New Roman" w:cs="Times New Roman"/>
          <w:sz w:val="16"/>
          <w:szCs w:val="16"/>
        </w:rPr>
        <w:fldChar w:fldCharType="separate"/>
      </w:r>
      <w:r w:rsidRPr="00326E44">
        <w:rPr>
          <w:rStyle w:val="a3"/>
          <w:rFonts w:ascii="Times New Roman" w:hAnsi="Times New Roman" w:cs="Times New Roman"/>
          <w:color w:val="auto"/>
          <w:sz w:val="16"/>
          <w:szCs w:val="16"/>
          <w:u w:val="none"/>
        </w:rPr>
        <w:t>Твердикова</w:t>
      </w:r>
      <w:proofErr w:type="spellEnd"/>
      <w:r w:rsidRPr="00326E44">
        <w:rPr>
          <w:rStyle w:val="a3"/>
          <w:rFonts w:ascii="Times New Roman" w:hAnsi="Times New Roman" w:cs="Times New Roman"/>
          <w:color w:val="auto"/>
          <w:sz w:val="16"/>
          <w:szCs w:val="16"/>
          <w:u w:val="none"/>
        </w:rPr>
        <w:t xml:space="preserve"> М.А. </w:t>
      </w:r>
      <w:r w:rsidRPr="00326E44">
        <w:rPr>
          <w:rFonts w:ascii="Times New Roman" w:hAnsi="Times New Roman" w:cs="Times New Roman"/>
          <w:sz w:val="16"/>
          <w:szCs w:val="16"/>
        </w:rPr>
        <w:fldChar w:fldCharType="end"/>
      </w:r>
      <w:r w:rsidRPr="00326E44">
        <w:rPr>
          <w:rFonts w:ascii="Times New Roman" w:hAnsi="Times New Roman" w:cs="Times New Roman"/>
          <w:sz w:val="16"/>
          <w:szCs w:val="16"/>
        </w:rPr>
        <w:t>, </w:t>
      </w:r>
      <w:proofErr w:type="spellStart"/>
      <w:r w:rsidRPr="00326E44">
        <w:rPr>
          <w:rFonts w:ascii="Times New Roman" w:hAnsi="Times New Roman" w:cs="Times New Roman"/>
          <w:sz w:val="16"/>
          <w:szCs w:val="16"/>
        </w:rPr>
        <w:fldChar w:fldCharType="begin"/>
      </w:r>
      <w:r w:rsidRPr="00326E44">
        <w:rPr>
          <w:rFonts w:ascii="Times New Roman" w:hAnsi="Times New Roman" w:cs="Times New Roman"/>
          <w:sz w:val="16"/>
          <w:szCs w:val="16"/>
        </w:rPr>
        <w:instrText xml:space="preserve"> HYPERLINK "https://www.rmj.ru/authors/gavisova_a_a/" </w:instrText>
      </w:r>
      <w:r w:rsidRPr="00326E44">
        <w:rPr>
          <w:rFonts w:ascii="Times New Roman" w:hAnsi="Times New Roman" w:cs="Times New Roman"/>
          <w:sz w:val="16"/>
          <w:szCs w:val="16"/>
        </w:rPr>
        <w:fldChar w:fldCharType="separate"/>
      </w:r>
      <w:r w:rsidRPr="00326E44">
        <w:rPr>
          <w:rStyle w:val="a3"/>
          <w:rFonts w:ascii="Times New Roman" w:hAnsi="Times New Roman" w:cs="Times New Roman"/>
          <w:color w:val="auto"/>
          <w:sz w:val="16"/>
          <w:szCs w:val="16"/>
          <w:u w:val="none"/>
        </w:rPr>
        <w:t>Гависова</w:t>
      </w:r>
      <w:proofErr w:type="spellEnd"/>
      <w:r w:rsidRPr="00326E44">
        <w:rPr>
          <w:rStyle w:val="a3"/>
          <w:rFonts w:ascii="Times New Roman" w:hAnsi="Times New Roman" w:cs="Times New Roman"/>
          <w:color w:val="auto"/>
          <w:sz w:val="16"/>
          <w:szCs w:val="16"/>
          <w:u w:val="none"/>
        </w:rPr>
        <w:t xml:space="preserve"> А.А.</w:t>
      </w:r>
      <w:r w:rsidRPr="00326E44">
        <w:rPr>
          <w:rFonts w:ascii="Times New Roman" w:hAnsi="Times New Roman" w:cs="Times New Roman"/>
          <w:sz w:val="16"/>
          <w:szCs w:val="16"/>
        </w:rPr>
        <w:fldChar w:fldCharType="end"/>
      </w:r>
    </w:p>
    <w:p w:rsidR="00553DC7" w:rsidRPr="00326E44" w:rsidRDefault="00553DC7" w:rsidP="00023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53DC7" w:rsidRPr="00326E44" w:rsidSect="00A366E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0C2"/>
    <w:rsid w:val="000237DC"/>
    <w:rsid w:val="00326E44"/>
    <w:rsid w:val="00553DC7"/>
    <w:rsid w:val="00597BE1"/>
    <w:rsid w:val="00776914"/>
    <w:rsid w:val="00784091"/>
    <w:rsid w:val="00A21C86"/>
    <w:rsid w:val="00A366E9"/>
    <w:rsid w:val="00A56E82"/>
    <w:rsid w:val="00B51E6E"/>
    <w:rsid w:val="00F630C2"/>
    <w:rsid w:val="00FC02A7"/>
    <w:rsid w:val="00FC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8D362-7B13-4784-BEA2-7842BB6BD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3D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30C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53D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7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1645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0075">
              <w:marLeft w:val="0"/>
              <w:marRight w:val="0"/>
              <w:marTop w:val="0"/>
              <w:marBottom w:val="300"/>
              <w:divBdr>
                <w:top w:val="single" w:sz="6" w:space="8" w:color="E6E6E6"/>
                <w:left w:val="single" w:sz="6" w:space="8" w:color="E6E6E6"/>
                <w:bottom w:val="single" w:sz="6" w:space="8" w:color="E6E6E6"/>
                <w:right w:val="single" w:sz="6" w:space="8" w:color="E6E6E6"/>
              </w:divBdr>
              <w:divsChild>
                <w:div w:id="209331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940919">
              <w:marLeft w:val="0"/>
              <w:marRight w:val="0"/>
              <w:marTop w:val="0"/>
              <w:marBottom w:val="300"/>
              <w:divBdr>
                <w:top w:val="single" w:sz="6" w:space="8" w:color="E6E6E6"/>
                <w:left w:val="single" w:sz="6" w:space="8" w:color="E6E6E6"/>
                <w:bottom w:val="single" w:sz="6" w:space="8" w:color="E6E6E6"/>
                <w:right w:val="single" w:sz="6" w:space="8" w:color="E6E6E6"/>
              </w:divBdr>
              <w:divsChild>
                <w:div w:id="39289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06372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9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331">
                  <w:marLeft w:val="0"/>
                  <w:marRight w:val="0"/>
                  <w:marTop w:val="0"/>
                  <w:marBottom w:val="0"/>
                  <w:divBdr>
                    <w:top w:val="single" w:sz="6" w:space="0" w:color="FF0000"/>
                    <w:left w:val="single" w:sz="6" w:space="0" w:color="FF0000"/>
                    <w:bottom w:val="single" w:sz="6" w:space="0" w:color="FF0000"/>
                    <w:right w:val="single" w:sz="6" w:space="0" w:color="FF0000"/>
                  </w:divBdr>
                  <w:divsChild>
                    <w:div w:id="1150904674">
                      <w:marLeft w:val="150"/>
                      <w:marRight w:val="75"/>
                      <w:marTop w:val="15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74145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ED1C2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1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36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89954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137409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ED1C2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34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9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93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64802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4465690">
                  <w:marLeft w:val="0"/>
                  <w:marRight w:val="0"/>
                  <w:marTop w:val="525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4057">
                  <w:marLeft w:val="-225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7097">
                  <w:marLeft w:val="0"/>
                  <w:marRight w:val="0"/>
                  <w:marTop w:val="525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8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535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E6E6E6"/>
                        <w:left w:val="single" w:sz="6" w:space="0" w:color="E6E6E6"/>
                        <w:bottom w:val="single" w:sz="6" w:space="8" w:color="E6E6E6"/>
                        <w:right w:val="single" w:sz="6" w:space="0" w:color="E6E6E6"/>
                      </w:divBdr>
                      <w:divsChild>
                        <w:div w:id="198411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1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209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606974">
                              <w:marLeft w:val="15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09655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289776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E6E6E6"/>
                        <w:left w:val="single" w:sz="6" w:space="0" w:color="E6E6E6"/>
                        <w:bottom w:val="single" w:sz="6" w:space="8" w:color="E6E6E6"/>
                        <w:right w:val="single" w:sz="6" w:space="0" w:color="E6E6E6"/>
                      </w:divBdr>
                      <w:divsChild>
                        <w:div w:id="61213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9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740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80038">
                              <w:marLeft w:val="15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30657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992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46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29364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0" w:color="E6E6E6"/>
                            <w:left w:val="single" w:sz="6" w:space="0" w:color="E6E6E6"/>
                            <w:bottom w:val="single" w:sz="6" w:space="0" w:color="E6E6E6"/>
                            <w:right w:val="single" w:sz="6" w:space="0" w:color="E6E6E6"/>
                          </w:divBdr>
                        </w:div>
                      </w:divsChild>
                    </w:div>
                  </w:divsChild>
                </w:div>
                <w:div w:id="1755735714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8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25026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8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578785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21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12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669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7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852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6E6E6"/>
                        <w:left w:val="single" w:sz="6" w:space="15" w:color="E6E6E6"/>
                        <w:bottom w:val="single" w:sz="6" w:space="11" w:color="E6E6E6"/>
                        <w:right w:val="single" w:sz="6" w:space="15" w:color="E6E6E6"/>
                      </w:divBdr>
                      <w:divsChild>
                        <w:div w:id="68656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6101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817792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385457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55495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52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27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XX_%D0%B2%D0%B5%D0%B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A%D0%B0%D1%80%D0%B8%D0%BA%D0%B0%D1%82%D1%83%D1%80%D0%B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XX_%D0%B2%D0%B5%D0%B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.wikipedia.org/wiki/%D0%9A%D0%B0%D1%80%D0%B8%D0%BA%D0%B0%D1%82%D1%83%D1%80%D0%B0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 Пащенко</cp:lastModifiedBy>
  <cp:revision>5</cp:revision>
  <dcterms:created xsi:type="dcterms:W3CDTF">2019-09-12T07:39:00Z</dcterms:created>
  <dcterms:modified xsi:type="dcterms:W3CDTF">2019-09-12T12:44:00Z</dcterms:modified>
</cp:coreProperties>
</file>