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16" w:rsidRPr="00E15E16" w:rsidRDefault="00E15E16" w:rsidP="00E15E16">
      <w:pPr>
        <w:shd w:val="clear" w:color="auto" w:fill="65BD60"/>
        <w:spacing w:after="150" w:line="240" w:lineRule="auto"/>
        <w:jc w:val="both"/>
        <w:outlineLvl w:val="0"/>
        <w:rPr>
          <w:rFonts w:ascii="Tahoma" w:eastAsia="Times New Roman" w:hAnsi="Tahoma" w:cs="Tahoma"/>
          <w:color w:val="FFFFFF"/>
          <w:kern w:val="36"/>
          <w:sz w:val="33"/>
          <w:szCs w:val="33"/>
          <w:lang w:eastAsia="ru-RU"/>
        </w:rPr>
      </w:pPr>
      <w:r w:rsidRPr="00E15E16">
        <w:rPr>
          <w:rFonts w:ascii="Tahoma" w:eastAsia="Times New Roman" w:hAnsi="Tahoma" w:cs="Tahoma"/>
          <w:color w:val="FFFFFF"/>
          <w:kern w:val="36"/>
          <w:sz w:val="33"/>
          <w:szCs w:val="33"/>
          <w:lang w:eastAsia="ru-RU"/>
        </w:rPr>
        <w:t>Профилактика вирусных гепатитов</w:t>
      </w:r>
    </w:p>
    <w:p w:rsidR="00E15E16" w:rsidRPr="00E15E16" w:rsidRDefault="00E15E16" w:rsidP="00E15E16">
      <w:pPr>
        <w:shd w:val="clear" w:color="auto" w:fill="F3F1EF"/>
        <w:spacing w:before="150"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E15E16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Вирусные гепатиты являются инфекционными заболеваниями, которые поражают внутренние органы и, в частности, печень человека. Несмотря на существенные различия в симптоматике и способах передачи, все вирусы оказывают воспалительное действие и негативно сказываются на состоянии здоровья. В настоящее время наиболее распространены пять вирусов гепатита, каждый из которых представляет опасность для человека: А, В, С, D и Е.</w:t>
      </w:r>
    </w:p>
    <w:p w:rsidR="00E15E16" w:rsidRPr="00E15E16" w:rsidRDefault="00E15E16" w:rsidP="00E15E16">
      <w:pPr>
        <w:shd w:val="clear" w:color="auto" w:fill="F3F1EF"/>
        <w:spacing w:before="150"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E15E16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Заражение вирусными гепатитами происходит различными способами.</w:t>
      </w:r>
    </w:p>
    <w:p w:rsidR="00E15E16" w:rsidRPr="00E15E16" w:rsidRDefault="00E15E16" w:rsidP="00E15E16">
      <w:pPr>
        <w:shd w:val="clear" w:color="auto" w:fill="F3F1EF"/>
        <w:spacing w:before="150"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E15E16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Вирусы гепатиты А и Е передаются преимущественно через загрязненную воду, пищевые продукты и грязные руки. Передача вирусов гепатита В, С и D осуществляется через кровь (при инъекционном введении наркотических средств, использовании нестерильного инструментария при нанесении татуировок, пирсинге, проведении косметических, маникюрных, педикюрных и других процедур, связанных с нарушением целостности кожи и слизистых оболочек), а также от инфицированной матери ребенку во время родов и при незащищенном половом контакте. Наибольший риск инфицирования вирусами гепатита В, С и D связан с потреблением наркотических средств инъекционным путем.</w:t>
      </w:r>
    </w:p>
    <w:p w:rsidR="00E15E16" w:rsidRPr="00E15E16" w:rsidRDefault="00E15E16" w:rsidP="00E15E16">
      <w:pPr>
        <w:shd w:val="clear" w:color="auto" w:fill="F3F1EF"/>
        <w:spacing w:before="150"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E15E16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Распространению заболевания способствует то, что в подавляющем большинстве случаев оно протекает скрыто и бессимптомно. Без лечения хронический вирусный гепатит часто приводит к развитию цирроза или рака печени. Однако многие инфицированные даже не подозревают о своей болезни и не только не лечатся сами, но и неосознанно могут стать источником вируса для других людей.</w:t>
      </w:r>
    </w:p>
    <w:p w:rsidR="00E15E16" w:rsidRPr="00E15E16" w:rsidRDefault="00E15E16" w:rsidP="00E15E16">
      <w:pPr>
        <w:shd w:val="clear" w:color="auto" w:fill="F3F1EF"/>
        <w:spacing w:before="300" w:after="150" w:line="240" w:lineRule="auto"/>
        <w:jc w:val="both"/>
        <w:outlineLvl w:val="2"/>
        <w:rPr>
          <w:rFonts w:ascii="Tahoma" w:eastAsia="Times New Roman" w:hAnsi="Tahoma" w:cs="Tahoma"/>
          <w:b/>
          <w:bCs/>
          <w:color w:val="44477B"/>
          <w:sz w:val="29"/>
          <w:szCs w:val="29"/>
          <w:lang w:eastAsia="ru-RU"/>
        </w:rPr>
      </w:pPr>
      <w:r w:rsidRPr="00E15E16">
        <w:rPr>
          <w:rFonts w:ascii="Tahoma" w:eastAsia="Times New Roman" w:hAnsi="Tahoma" w:cs="Tahoma"/>
          <w:b/>
          <w:bCs/>
          <w:color w:val="44477B"/>
          <w:sz w:val="29"/>
          <w:szCs w:val="29"/>
          <w:lang w:eastAsia="ru-RU"/>
        </w:rPr>
        <w:t>Общие правила профилактики</w:t>
      </w:r>
    </w:p>
    <w:p w:rsidR="00E15E16" w:rsidRPr="00E15E16" w:rsidRDefault="00E15E16" w:rsidP="00E15E16">
      <w:pPr>
        <w:shd w:val="clear" w:color="auto" w:fill="F3F1EF"/>
        <w:spacing w:before="150"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E15E16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Для всех типов инфекции гепатита существует ряд правил, соблюдение которых поможет избежать попадания вирусов в организм:</w:t>
      </w:r>
    </w:p>
    <w:p w:rsidR="00E15E16" w:rsidRPr="00E15E16" w:rsidRDefault="00E15E16" w:rsidP="00E15E16">
      <w:pPr>
        <w:numPr>
          <w:ilvl w:val="0"/>
          <w:numId w:val="1"/>
        </w:numPr>
        <w:shd w:val="clear" w:color="auto" w:fill="F3F1EF"/>
        <w:spacing w:before="100" w:beforeAutospacing="1" w:after="150" w:line="450" w:lineRule="atLeast"/>
        <w:ind w:left="870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E15E16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Главный фактор риска – некипяченая вода. Ее нельзя пить, не рекомендовано мыть в ней овощи и фрукты без последующей термической обработки. Залог здоровья и защиты от гепатита А – чистая вода, которая подвергалась нагреванию до 100°C.</w:t>
      </w:r>
    </w:p>
    <w:p w:rsidR="00E15E16" w:rsidRPr="00E15E16" w:rsidRDefault="00E15E16" w:rsidP="00E15E16">
      <w:pPr>
        <w:numPr>
          <w:ilvl w:val="0"/>
          <w:numId w:val="1"/>
        </w:numPr>
        <w:shd w:val="clear" w:color="auto" w:fill="F3F1EF"/>
        <w:spacing w:before="100" w:beforeAutospacing="1" w:after="150" w:line="450" w:lineRule="atLeast"/>
        <w:ind w:left="870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E15E16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Общее правило безопасности – избегание контактов с биологическими жидкостями чужих людей. Чтобы уберечь себя от заражения гепатитом С и В, в первую очередь нужно соблюдать осторожность при попадании чужой крови на открытые ранки, слизистую оболочку и пр. В микроскопических дозах кровь может быть на бритвах, ножницах, зубных щетках и прочих предметах гигиены. Поэтому не стоит использовать их совместно с кем-то.</w:t>
      </w:r>
    </w:p>
    <w:p w:rsidR="00E15E16" w:rsidRPr="00E15E16" w:rsidRDefault="00E15E16" w:rsidP="00E15E16">
      <w:pPr>
        <w:numPr>
          <w:ilvl w:val="0"/>
          <w:numId w:val="1"/>
        </w:numPr>
        <w:shd w:val="clear" w:color="auto" w:fill="F3F1EF"/>
        <w:spacing w:before="100" w:beforeAutospacing="1" w:after="150" w:line="450" w:lineRule="atLeast"/>
        <w:ind w:left="870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E15E16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Никогда не используйте повторно шприцы и иглы, а также соблюдайте стерильность состояния инструментов, которыми вы собираетесь наносить татуировку или делать пирсинг. Помните – гепатит очень долго живет в открытом пространстве. В отличие от вируса СПИДа, он может сохраняться до нескольких недель на любых поверхностях.</w:t>
      </w:r>
    </w:p>
    <w:p w:rsidR="00E15E16" w:rsidRPr="00E15E16" w:rsidRDefault="00E15E16" w:rsidP="00E15E16">
      <w:pPr>
        <w:numPr>
          <w:ilvl w:val="0"/>
          <w:numId w:val="1"/>
        </w:numPr>
        <w:shd w:val="clear" w:color="auto" w:fill="F3F1EF"/>
        <w:spacing w:before="100" w:beforeAutospacing="1" w:after="150" w:line="450" w:lineRule="atLeast"/>
        <w:ind w:left="870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E15E16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lastRenderedPageBreak/>
        <w:t xml:space="preserve">В основном гепатит </w:t>
      </w:r>
      <w:r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 xml:space="preserve">«В» </w:t>
      </w:r>
      <w:r w:rsidRPr="00E15E16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Передается путем полового контакта, но таким методом возможно и попадание вируса С. Поэтому принимайте максимальные меры предохранения при интимных связях любой формы.</w:t>
      </w:r>
    </w:p>
    <w:p w:rsidR="00E15E16" w:rsidRPr="00E15E16" w:rsidRDefault="00E15E16" w:rsidP="00E15E16">
      <w:pPr>
        <w:numPr>
          <w:ilvl w:val="0"/>
          <w:numId w:val="1"/>
        </w:numPr>
        <w:shd w:val="clear" w:color="auto" w:fill="F3F1EF"/>
        <w:spacing w:before="100" w:beforeAutospacing="1" w:after="150" w:line="450" w:lineRule="atLeast"/>
        <w:ind w:left="870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E15E16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Вирусная инфекция передается также от матери к ребенку при родах, в период беременности или лактации. Лучше всего провести вакцинацию, поскольку пути заражения могут оставаться неизвестными.</w:t>
      </w:r>
    </w:p>
    <w:p w:rsidR="00E15E16" w:rsidRPr="00E15E16" w:rsidRDefault="00E15E16" w:rsidP="00E15E16">
      <w:pPr>
        <w:shd w:val="clear" w:color="auto" w:fill="F3F1EF"/>
        <w:spacing w:before="300" w:after="150" w:line="240" w:lineRule="auto"/>
        <w:jc w:val="both"/>
        <w:outlineLvl w:val="2"/>
        <w:rPr>
          <w:rFonts w:ascii="Tahoma" w:eastAsia="Times New Roman" w:hAnsi="Tahoma" w:cs="Tahoma"/>
          <w:b/>
          <w:bCs/>
          <w:color w:val="44477B"/>
          <w:sz w:val="29"/>
          <w:szCs w:val="29"/>
          <w:lang w:eastAsia="ru-RU"/>
        </w:rPr>
      </w:pPr>
      <w:r w:rsidRPr="00E15E16">
        <w:rPr>
          <w:rFonts w:ascii="Tahoma" w:eastAsia="Times New Roman" w:hAnsi="Tahoma" w:cs="Tahoma"/>
          <w:b/>
          <w:bCs/>
          <w:color w:val="44477B"/>
          <w:sz w:val="29"/>
          <w:szCs w:val="29"/>
          <w:lang w:eastAsia="ru-RU"/>
        </w:rPr>
        <w:t>Гепатиты А и Е</w:t>
      </w:r>
    </w:p>
    <w:p w:rsidR="00E15E16" w:rsidRPr="00E15E16" w:rsidRDefault="00E15E16" w:rsidP="00E15E16">
      <w:pPr>
        <w:shd w:val="clear" w:color="auto" w:fill="F3F1EF"/>
        <w:spacing w:before="150"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E15E16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Эти гепатиты заражают клетки печени, попадая в организм с некачественной водой, немытыми овощами, руками, а также при близком контакте с больными.</w:t>
      </w:r>
    </w:p>
    <w:p w:rsidR="00E15E16" w:rsidRPr="00E15E16" w:rsidRDefault="00E15E16" w:rsidP="00E15E16">
      <w:pPr>
        <w:shd w:val="clear" w:color="auto" w:fill="F3F1EF"/>
        <w:spacing w:before="150"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E15E16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Для гепатита А период инкубационной адаптации составляет 21-28 дней, после чего наступает продромальная стадия, когда повышается температура, появляется рвота, кашель, изменение цвета кожи. На этом этапе нужно незамедлительно обратиться к врачу, если это не было сделано ранее.</w:t>
      </w:r>
    </w:p>
    <w:p w:rsidR="00E15E16" w:rsidRPr="00E15E16" w:rsidRDefault="00E15E16" w:rsidP="00E15E16">
      <w:pPr>
        <w:shd w:val="clear" w:color="auto" w:fill="F3F1EF"/>
        <w:spacing w:before="150"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E15E16">
        <w:rPr>
          <w:rFonts w:ascii="Tahoma" w:eastAsia="Times New Roman" w:hAnsi="Tahoma" w:cs="Tahoma"/>
          <w:b/>
          <w:bCs/>
          <w:color w:val="2C2A29"/>
          <w:sz w:val="21"/>
          <w:szCs w:val="21"/>
          <w:lang w:eastAsia="ru-RU"/>
        </w:rPr>
        <w:t>Неспецифическая профилактика:</w:t>
      </w:r>
    </w:p>
    <w:p w:rsidR="00E15E16" w:rsidRPr="00E15E16" w:rsidRDefault="00E15E16" w:rsidP="00E15E16">
      <w:pPr>
        <w:numPr>
          <w:ilvl w:val="0"/>
          <w:numId w:val="2"/>
        </w:numPr>
        <w:shd w:val="clear" w:color="auto" w:fill="F3F1EF"/>
        <w:spacing w:before="100" w:beforeAutospacing="1" w:after="75" w:line="360" w:lineRule="atLeast"/>
        <w:ind w:left="150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E15E16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тщательно мыть руки после посещения улицы и туалета;</w:t>
      </w:r>
    </w:p>
    <w:p w:rsidR="00E15E16" w:rsidRPr="00E15E16" w:rsidRDefault="00E15E16" w:rsidP="00E15E16">
      <w:pPr>
        <w:numPr>
          <w:ilvl w:val="0"/>
          <w:numId w:val="2"/>
        </w:numPr>
        <w:shd w:val="clear" w:color="auto" w:fill="F3F1EF"/>
        <w:spacing w:before="100" w:beforeAutospacing="1" w:after="75" w:line="360" w:lineRule="atLeast"/>
        <w:ind w:left="150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E15E16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избегать употребления воды из сомнительных водоемов;</w:t>
      </w:r>
    </w:p>
    <w:p w:rsidR="00E15E16" w:rsidRPr="00E15E16" w:rsidRDefault="00E15E16" w:rsidP="00E15E16">
      <w:pPr>
        <w:numPr>
          <w:ilvl w:val="0"/>
          <w:numId w:val="2"/>
        </w:numPr>
        <w:shd w:val="clear" w:color="auto" w:fill="F3F1EF"/>
        <w:spacing w:before="100" w:beforeAutospacing="1" w:after="75" w:line="360" w:lineRule="atLeast"/>
        <w:ind w:left="150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E15E16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обдавать кипятком овощи и фрукты перед их употреблением;</w:t>
      </w:r>
    </w:p>
    <w:p w:rsidR="00E15E16" w:rsidRPr="00E15E16" w:rsidRDefault="00E15E16" w:rsidP="00E15E16">
      <w:pPr>
        <w:numPr>
          <w:ilvl w:val="0"/>
          <w:numId w:val="2"/>
        </w:numPr>
        <w:shd w:val="clear" w:color="auto" w:fill="F3F1EF"/>
        <w:spacing w:before="100" w:beforeAutospacing="1" w:after="75" w:line="360" w:lineRule="atLeast"/>
        <w:ind w:left="150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E15E16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поддерживать чистоту в помещениях.</w:t>
      </w:r>
    </w:p>
    <w:p w:rsidR="00E15E16" w:rsidRPr="00E15E16" w:rsidRDefault="00E15E16" w:rsidP="00E15E16">
      <w:pPr>
        <w:shd w:val="clear" w:color="auto" w:fill="F3F1EF"/>
        <w:spacing w:before="300" w:after="150" w:line="240" w:lineRule="auto"/>
        <w:jc w:val="both"/>
        <w:outlineLvl w:val="2"/>
        <w:rPr>
          <w:rFonts w:ascii="Tahoma" w:eastAsia="Times New Roman" w:hAnsi="Tahoma" w:cs="Tahoma"/>
          <w:b/>
          <w:bCs/>
          <w:color w:val="44477B"/>
          <w:sz w:val="29"/>
          <w:szCs w:val="29"/>
          <w:lang w:eastAsia="ru-RU"/>
        </w:rPr>
      </w:pPr>
      <w:r w:rsidRPr="00E15E16">
        <w:rPr>
          <w:rFonts w:ascii="Tahoma" w:eastAsia="Times New Roman" w:hAnsi="Tahoma" w:cs="Tahoma"/>
          <w:b/>
          <w:bCs/>
          <w:color w:val="44477B"/>
          <w:sz w:val="29"/>
          <w:szCs w:val="29"/>
          <w:lang w:eastAsia="ru-RU"/>
        </w:rPr>
        <w:t>Гепатиты В, С и Д</w:t>
      </w:r>
    </w:p>
    <w:p w:rsidR="00E15E16" w:rsidRPr="00E15E16" w:rsidRDefault="00E15E16" w:rsidP="00E15E16">
      <w:pPr>
        <w:shd w:val="clear" w:color="auto" w:fill="F3F1EF"/>
        <w:spacing w:before="150"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E15E16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Это более серьезные заболевания, особенность болезни – скрытое и длительное развитие, а затем возможность перехода в цирроз печени. Срок инкубации может длиться до 120 дней. А первые стадии заболевания обычно протекают малозаметно – появляется тошнота, боли в правом подреберье, тяжесть в желудке, пропадает аппетит и болят суставы.</w:t>
      </w:r>
    </w:p>
    <w:p w:rsidR="00E15E16" w:rsidRPr="00E15E16" w:rsidRDefault="00E15E16" w:rsidP="00E15E16">
      <w:pPr>
        <w:shd w:val="clear" w:color="auto" w:fill="F3F1EF"/>
        <w:spacing w:before="150"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E15E16">
        <w:rPr>
          <w:rFonts w:ascii="Tahoma" w:eastAsia="Times New Roman" w:hAnsi="Tahoma" w:cs="Tahoma"/>
          <w:b/>
          <w:bCs/>
          <w:color w:val="2C2A29"/>
          <w:sz w:val="21"/>
          <w:szCs w:val="21"/>
          <w:lang w:eastAsia="ru-RU"/>
        </w:rPr>
        <w:t>Чтобы избежать попадания вируса необходимо:</w:t>
      </w:r>
    </w:p>
    <w:p w:rsidR="00E15E16" w:rsidRPr="00E15E16" w:rsidRDefault="00E15E16" w:rsidP="00E15E16">
      <w:pPr>
        <w:numPr>
          <w:ilvl w:val="0"/>
          <w:numId w:val="3"/>
        </w:numPr>
        <w:shd w:val="clear" w:color="auto" w:fill="F3F1EF"/>
        <w:spacing w:before="100" w:beforeAutospacing="1" w:after="75" w:line="360" w:lineRule="atLeast"/>
        <w:ind w:left="150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E15E16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предохраняться при половом контакте презервативом;</w:t>
      </w:r>
    </w:p>
    <w:p w:rsidR="00E15E16" w:rsidRPr="00E15E16" w:rsidRDefault="00E15E16" w:rsidP="00E15E16">
      <w:pPr>
        <w:numPr>
          <w:ilvl w:val="0"/>
          <w:numId w:val="3"/>
        </w:numPr>
        <w:shd w:val="clear" w:color="auto" w:fill="F3F1EF"/>
        <w:spacing w:before="100" w:beforeAutospacing="1" w:after="75" w:line="360" w:lineRule="atLeast"/>
        <w:ind w:left="150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E15E16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избегать употребления наркотических средств и случайных интимных связей;</w:t>
      </w:r>
    </w:p>
    <w:p w:rsidR="00E15E16" w:rsidRPr="00E15E16" w:rsidRDefault="00E15E16" w:rsidP="00E15E16">
      <w:pPr>
        <w:numPr>
          <w:ilvl w:val="0"/>
          <w:numId w:val="3"/>
        </w:numPr>
        <w:shd w:val="clear" w:color="auto" w:fill="F3F1EF"/>
        <w:spacing w:before="100" w:beforeAutospacing="1" w:after="75" w:line="360" w:lineRule="atLeast"/>
        <w:ind w:left="150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E15E16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lastRenderedPageBreak/>
        <w:t>не использовать чужие маникюрные наборы, пинцеты, ножницы или бритвы.</w:t>
      </w:r>
    </w:p>
    <w:p w:rsidR="00E15E16" w:rsidRPr="00E15E16" w:rsidRDefault="00E15E16" w:rsidP="00E15E16">
      <w:pPr>
        <w:shd w:val="clear" w:color="auto" w:fill="F3F1EF"/>
        <w:spacing w:before="150" w:after="150" w:line="240" w:lineRule="auto"/>
        <w:jc w:val="center"/>
        <w:rPr>
          <w:rFonts w:ascii="Tahoma" w:eastAsia="Times New Roman" w:hAnsi="Tahoma" w:cs="Tahoma"/>
          <w:b/>
          <w:bCs/>
          <w:color w:val="2C2A29"/>
          <w:sz w:val="24"/>
          <w:szCs w:val="24"/>
          <w:lang w:eastAsia="ru-RU"/>
        </w:rPr>
      </w:pPr>
      <w:r w:rsidRPr="00E15E16">
        <w:rPr>
          <w:rFonts w:ascii="Tahoma" w:eastAsia="Times New Roman" w:hAnsi="Tahoma" w:cs="Tahoma"/>
          <w:b/>
          <w:bCs/>
          <w:color w:val="2C2A29"/>
          <w:sz w:val="24"/>
          <w:szCs w:val="24"/>
          <w:lang w:eastAsia="ru-RU"/>
        </w:rPr>
        <w:t>Наиболее эффективным способом профилактики гепатитов является вакцинация!</w:t>
      </w:r>
    </w:p>
    <w:p w:rsidR="00E15E16" w:rsidRPr="00E15E16" w:rsidRDefault="00E15E16" w:rsidP="00E15E16">
      <w:pPr>
        <w:shd w:val="clear" w:color="auto" w:fill="F3F1EF"/>
        <w:spacing w:before="150"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E15E16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К сожалению в настоящее время в Российской Федерации вакцинация проводится только против гепатитов А и В.</w:t>
      </w:r>
    </w:p>
    <w:p w:rsidR="00E15E16" w:rsidRPr="00E15E16" w:rsidRDefault="00E15E16" w:rsidP="00E15E16">
      <w:pPr>
        <w:shd w:val="clear" w:color="auto" w:fill="F3F1EF"/>
        <w:spacing w:before="150"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E15E16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 xml:space="preserve">Иммунизация населения против гепатита </w:t>
      </w:r>
      <w:r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«В»</w:t>
      </w:r>
      <w:r w:rsidRPr="00E15E16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 xml:space="preserve"> проводится в рамках национального календаря профилактических прививок. Прививки против этой инфекции проводятся бесплатно детям и взрослым в возрасте до 55 лет не привитым ранее против этой инфекции.</w:t>
      </w:r>
    </w:p>
    <w:p w:rsidR="00E15E16" w:rsidRDefault="00E15E16" w:rsidP="00E15E16">
      <w:pPr>
        <w:shd w:val="clear" w:color="auto" w:fill="F3F1EF"/>
        <w:spacing w:before="150"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E15E16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Иммунизация против гепатита А проводится лицам из групп высокого риска заражения в рамках календаря профилактических прививок по эпидемическим показаниям.</w:t>
      </w:r>
    </w:p>
    <w:p w:rsidR="00E15E16" w:rsidRDefault="00E15E16" w:rsidP="00E15E16">
      <w:pPr>
        <w:shd w:val="clear" w:color="auto" w:fill="F3F1EF"/>
        <w:spacing w:before="150"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</w:p>
    <w:p w:rsidR="00E15E16" w:rsidRDefault="00E15E16" w:rsidP="00E15E16">
      <w:pPr>
        <w:shd w:val="clear" w:color="auto" w:fill="F3F1EF"/>
        <w:spacing w:before="150"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</w:p>
    <w:p w:rsidR="00E15E16" w:rsidRDefault="00E15E16" w:rsidP="00E15E16">
      <w:pPr>
        <w:shd w:val="clear" w:color="auto" w:fill="F3F1EF"/>
        <w:spacing w:before="150"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</w:p>
    <w:p w:rsidR="00E15E16" w:rsidRPr="00E15E16" w:rsidRDefault="00E15E16" w:rsidP="00E15E16">
      <w:pPr>
        <w:shd w:val="clear" w:color="auto" w:fill="F3F1EF"/>
        <w:spacing w:before="150"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 xml:space="preserve">Врач терапевт </w:t>
      </w:r>
      <w:proofErr w:type="spellStart"/>
      <w:r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Положиева</w:t>
      </w:r>
      <w:proofErr w:type="spellEnd"/>
      <w:r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 xml:space="preserve"> А.П.</w:t>
      </w:r>
      <w:bookmarkStart w:id="0" w:name="_GoBack"/>
      <w:bookmarkEnd w:id="0"/>
    </w:p>
    <w:p w:rsidR="00E15E16" w:rsidRPr="00E15E16" w:rsidRDefault="00E15E16" w:rsidP="00E15E16">
      <w:pPr>
        <w:shd w:val="clear" w:color="auto" w:fill="F3F1EF"/>
        <w:spacing w:after="0" w:line="240" w:lineRule="auto"/>
        <w:jc w:val="center"/>
        <w:rPr>
          <w:rFonts w:ascii="Tahoma" w:eastAsia="Times New Roman" w:hAnsi="Tahoma" w:cs="Tahoma"/>
          <w:color w:val="2C2A29"/>
          <w:sz w:val="2"/>
          <w:szCs w:val="2"/>
          <w:lang w:eastAsia="ru-RU"/>
        </w:rPr>
      </w:pPr>
      <w:r w:rsidRPr="00E15E16">
        <w:rPr>
          <w:rFonts w:ascii="Tahoma" w:eastAsia="Times New Roman" w:hAnsi="Tahoma" w:cs="Tahoma"/>
          <w:noProof/>
          <w:color w:val="65BD60"/>
          <w:sz w:val="21"/>
          <w:szCs w:val="21"/>
          <w:lang w:eastAsia="ru-RU"/>
        </w:rPr>
        <w:lastRenderedPageBreak/>
        <w:drawing>
          <wp:inline distT="0" distB="0" distL="0" distR="0" wp14:anchorId="57194861" wp14:editId="464BC571">
            <wp:extent cx="8953500" cy="11744325"/>
            <wp:effectExtent l="0" t="0" r="0" b="9525"/>
            <wp:docPr id="1" name="Рисунок 1" descr="Гепатит">
              <a:hlinkClick xmlns:a="http://schemas.openxmlformats.org/drawingml/2006/main" r:id="rId5" tooltip="&quot;Гепати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патит">
                      <a:hlinkClick r:id="rId5" tooltip="&quot;Гепати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1174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B2B" w:rsidRPr="005542D4" w:rsidRDefault="00676B2B" w:rsidP="005E0D45">
      <w:pPr>
        <w:rPr>
          <w:sz w:val="28"/>
          <w:szCs w:val="28"/>
        </w:rPr>
      </w:pPr>
    </w:p>
    <w:p w:rsidR="005542D4" w:rsidRPr="005542D4" w:rsidRDefault="005542D4">
      <w:pPr>
        <w:rPr>
          <w:sz w:val="28"/>
          <w:szCs w:val="28"/>
        </w:rPr>
      </w:pPr>
    </w:p>
    <w:sectPr w:rsidR="005542D4" w:rsidRPr="005542D4" w:rsidSect="00E15E16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A4941"/>
    <w:multiLevelType w:val="multilevel"/>
    <w:tmpl w:val="ED24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D7B2F"/>
    <w:multiLevelType w:val="multilevel"/>
    <w:tmpl w:val="0CC8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D7541D"/>
    <w:multiLevelType w:val="multilevel"/>
    <w:tmpl w:val="5576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0B"/>
    <w:rsid w:val="005542D4"/>
    <w:rsid w:val="005E0D45"/>
    <w:rsid w:val="00676B2B"/>
    <w:rsid w:val="008D6146"/>
    <w:rsid w:val="00B96198"/>
    <w:rsid w:val="00C265F7"/>
    <w:rsid w:val="00DF570B"/>
    <w:rsid w:val="00E15E16"/>
    <w:rsid w:val="00F1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4AC0"/>
  <w15:docId w15:val="{77CF027F-F254-4BC2-BC38-78EA7C1A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21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1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trbzdrav.ru/bitrix/templates/general/images-2018/hepatitis-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2020-07-25T23:28:00Z</dcterms:created>
  <dcterms:modified xsi:type="dcterms:W3CDTF">2020-07-25T23:28:00Z</dcterms:modified>
</cp:coreProperties>
</file>